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0" w:right="0" w:hanging="900" w:hangingChars="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呼伦贝尔农垦大兴安岭宜里农牧场有限公司2022年欠发达国有农牧场巩固提升农机具采购项目举报问题台账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925"/>
        <w:gridCol w:w="1290"/>
        <w:gridCol w:w="1230"/>
        <w:gridCol w:w="1096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问题类型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重点问题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主要表现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监管单位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监督、举报电话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4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财政扶贫资金项目管理使用中存在的问题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1、财政扶贫资金存在挤占、挪用等现象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项目建设内容调整程序履行不到位。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、项目施工进度滞后，或审计决算不及时，导致资金支出进度慢。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、未按照直达资金要求拨付使用，违规拨付项目资金，有超进度拨款、“以拨代支”、未严格执行国库集中支付制度等现象。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、项目验收把关不严，质量不高，项目达不到验收标准或没有按照项目计划执行，问题未整改到位，仍验收合格。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、资金绩效评价落实不到位，项目绩效目标设定不合理，跟踪监督、事后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评价等环节落实不到位。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年度以来的巡察、审计、检查、考核等发现的问题整改不到位。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大农集团公司财务资产部</w:t>
            </w:r>
          </w:p>
        </w:tc>
        <w:tc>
          <w:tcPr>
            <w:tcW w:w="109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12317  0470-5727889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MmI2NWM4MzFjMDNjMWMxOWFkODNmOGU3NTcwZjcifQ=="/>
  </w:docVars>
  <w:rsids>
    <w:rsidRoot w:val="00000000"/>
    <w:rsid w:val="2FE259C8"/>
    <w:rsid w:val="592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537</Characters>
  <Lines>0</Lines>
  <Paragraphs>0</Paragraphs>
  <TotalTime>0</TotalTime>
  <ScaleCrop>false</ScaleCrop>
  <LinksUpToDate>false</LinksUpToDate>
  <CharactersWithSpaces>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2022-12-11T07:00:00Z</dcterms:created>
  <dc:creator>大农项目</dc:creator>
  <cp:lastModifiedBy>溜达</cp:lastModifiedBy>
  <dcterms:modified xsi:type="dcterms:W3CDTF">2022-12-11T07:02:54Z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CD701BE5F00246C882406E00683A5C18</vt:lpwstr>
  </property>
</Properties>
</file>