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3E65">
      <w:pPr>
        <w:pStyle w:val="2"/>
        <w:outlineLvl w:val="0"/>
        <w:rPr>
          <w:rFonts w:hint="eastAsia"/>
        </w:rPr>
      </w:pPr>
      <w:bookmarkStart w:id="0" w:name="_Toc16820"/>
      <w:bookmarkStart w:id="1" w:name="_Toc5808"/>
      <w:bookmarkStart w:id="2" w:name="_Toc23084"/>
      <w:bookmarkStart w:id="3" w:name="_Toc519977196"/>
      <w:r>
        <w:rPr>
          <w:rFonts w:hint="eastAsia"/>
          <w:lang w:val="en-US" w:eastAsia="zh-CN"/>
        </w:rPr>
        <w:t xml:space="preserve">第一章  </w:t>
      </w:r>
      <w:r>
        <w:rPr>
          <w:rFonts w:hint="eastAsia"/>
          <w:lang w:eastAsia="zh-CN"/>
        </w:rPr>
        <w:t>比选</w:t>
      </w:r>
      <w:r>
        <w:rPr>
          <w:rFonts w:hint="eastAsia"/>
        </w:rPr>
        <w:t>文件格式</w:t>
      </w:r>
      <w:bookmarkEnd w:id="0"/>
      <w:bookmarkEnd w:id="1"/>
      <w:bookmarkEnd w:id="2"/>
      <w:bookmarkEnd w:id="3"/>
    </w:p>
    <w:p w14:paraId="493BBBA6">
      <w:pPr>
        <w:rPr>
          <w:rFonts w:hint="eastAsia"/>
        </w:rPr>
      </w:pPr>
    </w:p>
    <w:p w14:paraId="34910E83">
      <w:pPr>
        <w:pStyle w:val="22"/>
        <w:rPr>
          <w:rFonts w:hint="eastAsia"/>
        </w:rPr>
      </w:pPr>
    </w:p>
    <w:p w14:paraId="720F6E4C">
      <w:pPr>
        <w:pStyle w:val="29"/>
        <w:widowControl/>
      </w:pPr>
      <w:bookmarkStart w:id="4" w:name="_Toc170627463"/>
      <w:bookmarkStart w:id="5" w:name="_Toc98309180"/>
      <w:bookmarkStart w:id="6" w:name="_Toc170627668"/>
      <mc:AlternateContent>
        <mc:Choice Requires="wpsCustomData">
          <wpsCustomData:docfieldStart id="0" docfieldname="标题_1" hidden="0" print="1" readonly="0" index="3"/>
        </mc:Choice>
      </mc:AlternateContent>
      <w:r>
        <w:rPr>
          <w:rFonts w:hint="eastAsia"/>
          <w:lang w:val="en-US" w:eastAsia="zh-CN"/>
        </w:rPr>
        <w:t>2026年内蒙古大兴安岭农垦（集团）有限责任公司扎兰河农牧场分公司锅炉房及</w:t>
      </w:r>
      <w:r>
        <w:t>锅炉维修</w:t>
      </w:r>
    </w:p>
    <mc:AlternateContent>
      <mc:Choice Requires="wpsCustomData">
        <wpsCustomData:docfieldEnd id="0"/>
      </mc:Choice>
    </mc:AlternateContent>
    <w:p w14:paraId="615426AA">
      <w:pPr>
        <w:spacing w:after="312" w:afterLines="100" w:line="360" w:lineRule="auto"/>
        <w:jc w:val="center"/>
        <w:rPr>
          <w:b/>
          <w:color w:val="000000"/>
          <w:sz w:val="48"/>
        </w:rPr>
      </w:pPr>
      <w:bookmarkStart w:id="34" w:name="_GoBack"/>
      <w:bookmarkEnd w:id="34"/>
    </w:p>
    <w:p w14:paraId="4626B49C">
      <w:pPr>
        <w:jc w:val="center"/>
        <w:rPr>
          <w:rFonts w:hint="eastAsia" w:hAnsi="宋体"/>
          <w:b/>
          <w:color w:val="000000"/>
          <w:sz w:val="52"/>
          <w:szCs w:val="52"/>
        </w:rPr>
      </w:pPr>
    </w:p>
    <w:p w14:paraId="4A17BB5D">
      <w:pPr>
        <w:jc w:val="center"/>
        <w:rPr>
          <w:rFonts w:hint="eastAsia" w:hAnsi="宋体"/>
          <w:b/>
          <w:color w:val="000000"/>
          <w:sz w:val="52"/>
          <w:szCs w:val="52"/>
        </w:rPr>
      </w:pPr>
    </w:p>
    <w:p w14:paraId="2BF1A454">
      <w:pPr>
        <w:jc w:val="center"/>
        <w:rPr>
          <w:rFonts w:hint="eastAsia" w:hAnsi="宋体"/>
          <w:b/>
          <w:color w:val="000000"/>
          <w:sz w:val="52"/>
          <w:szCs w:val="52"/>
        </w:rPr>
      </w:pPr>
    </w:p>
    <w:p w14:paraId="03AA1FC2">
      <w:pPr>
        <w:jc w:val="center"/>
        <w:rPr>
          <w:b/>
          <w:color w:val="000000"/>
          <w:sz w:val="52"/>
          <w:szCs w:val="52"/>
        </w:rPr>
      </w:pPr>
      <w:r>
        <w:rPr>
          <w:rFonts w:hint="eastAsia" w:hAnsi="宋体"/>
          <w:b/>
          <w:color w:val="000000"/>
          <w:sz w:val="52"/>
          <w:szCs w:val="52"/>
        </w:rPr>
        <w:t>比选文件</w:t>
      </w:r>
    </w:p>
    <w:p w14:paraId="0F024C0B">
      <w:pPr>
        <w:jc w:val="center"/>
        <w:rPr>
          <w:b/>
          <w:color w:val="000000"/>
          <w:sz w:val="52"/>
          <w:szCs w:val="52"/>
        </w:rPr>
      </w:pPr>
    </w:p>
    <w:p w14:paraId="02F0723A">
      <w:pPr>
        <w:jc w:val="center"/>
        <w:rPr>
          <w:b/>
          <w:color w:val="000000"/>
          <w:sz w:val="48"/>
        </w:rPr>
      </w:pPr>
    </w:p>
    <w:p w14:paraId="216B0409">
      <w:pPr>
        <w:jc w:val="center"/>
        <w:rPr>
          <w:b/>
          <w:color w:val="000000"/>
          <w:sz w:val="48"/>
        </w:rPr>
      </w:pPr>
    </w:p>
    <w:p w14:paraId="011E7D37">
      <w:pPr>
        <w:jc w:val="center"/>
        <w:rPr>
          <w:b/>
          <w:color w:val="000000"/>
          <w:sz w:val="48"/>
        </w:rPr>
      </w:pPr>
    </w:p>
    <w:p w14:paraId="5760FAB5">
      <w:pPr>
        <w:jc w:val="center"/>
        <w:rPr>
          <w:b/>
          <w:color w:val="000000"/>
          <w:sz w:val="48"/>
        </w:rPr>
      </w:pPr>
    </w:p>
    <w:p w14:paraId="54ACAB73">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14:paraId="6A6E43EC">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14:paraId="138B1B09">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14:paraId="0306DFB1">
      <w:pPr>
        <w:ind w:firstLine="1300"/>
        <w:rPr>
          <w:b/>
          <w:color w:val="000000"/>
          <w:sz w:val="22"/>
        </w:rPr>
      </w:pPr>
    </w:p>
    <w:p w14:paraId="3B3F0285">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14:paraId="1C0E291B">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14:paraId="0B0B29C9">
      <w:pPr>
        <w:ind w:firstLine="640" w:firstLineChars="200"/>
        <w:rPr>
          <w:rFonts w:hint="eastAsia" w:ascii="仿宋_GB2312" w:hAnsi="仿宋_GB2312" w:eastAsia="仿宋_GB2312" w:cs="仿宋_GB2312"/>
          <w:sz w:val="32"/>
          <w:szCs w:val="32"/>
        </w:rPr>
      </w:pPr>
    </w:p>
    <w:p w14:paraId="5DDE882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4FCB5B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14:paraId="357444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14:paraId="0AF8EA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14:paraId="07A828B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14:paraId="7788F18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14:paraId="220126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14:paraId="60401272">
      <w:pPr>
        <w:pStyle w:val="22"/>
        <w:rPr>
          <w:lang w:val="en-US" w:eastAsia="zh-CN"/>
        </w:rPr>
      </w:pPr>
    </w:p>
    <w:p w14:paraId="4F323E34">
      <w:pPr>
        <w:pStyle w:val="22"/>
        <w:rPr>
          <w:rFonts w:hint="eastAsia"/>
          <w:b/>
          <w:bCs/>
          <w:lang w:val="en-US" w:eastAsia="zh-CN"/>
        </w:rPr>
      </w:pPr>
    </w:p>
    <w:p w14:paraId="64358623">
      <w:pPr>
        <w:pStyle w:val="22"/>
        <w:rPr>
          <w:rFonts w:hint="eastAsia"/>
          <w:lang w:val="en-US" w:eastAsia="zh-CN"/>
        </w:rPr>
      </w:pPr>
    </w:p>
    <w:p w14:paraId="4A91942B">
      <w:pPr>
        <w:pStyle w:val="22"/>
        <w:ind w:firstLine="838" w:firstLineChars="466"/>
        <w:rPr>
          <w:rFonts w:hint="eastAsia"/>
          <w:lang w:val="en-US" w:eastAsia="zh-CN"/>
        </w:rPr>
      </w:pPr>
    </w:p>
    <w:p w14:paraId="66D36FD3">
      <w:pPr>
        <w:pStyle w:val="22"/>
        <w:rPr>
          <w:lang w:val="en-US" w:eastAsia="zh-CN"/>
        </w:rPr>
      </w:pPr>
    </w:p>
    <w:p w14:paraId="1CE7A336">
      <w:pPr>
        <w:ind w:firstLine="851" w:firstLineChars="304"/>
        <w:rPr>
          <w:rFonts w:hint="eastAsia" w:ascii="仿宋_GB2312" w:hAnsi="仿宋_GB2312" w:eastAsia="仿宋_GB2312" w:cs="仿宋_GB2312"/>
          <w:sz w:val="28"/>
          <w:szCs w:val="36"/>
        </w:rPr>
      </w:pPr>
    </w:p>
    <w:p w14:paraId="507DA518">
      <w:pPr>
        <w:rPr>
          <w:color w:val="000000"/>
        </w:rPr>
      </w:pPr>
    </w:p>
    <w:p w14:paraId="295A6E69">
      <w:pPr>
        <w:rPr>
          <w:color w:val="000000"/>
        </w:rPr>
      </w:pPr>
    </w:p>
    <w:p w14:paraId="16F664D2">
      <w:pPr>
        <w:rPr>
          <w:color w:val="000000"/>
        </w:rPr>
      </w:pPr>
    </w:p>
    <w:p w14:paraId="25BDD8C7">
      <w:pPr>
        <w:rPr>
          <w:color w:val="000000"/>
          <w:sz w:val="24"/>
        </w:rPr>
      </w:pPr>
      <w:r>
        <w:rPr>
          <w:rFonts w:hint="eastAsia"/>
          <w:b/>
          <w:color w:val="000000"/>
          <w:sz w:val="28"/>
        </w:rPr>
        <w:br w:type="page"/>
      </w:r>
    </w:p>
    <w:p w14:paraId="17BC6B1B">
      <w:pPr>
        <w:ind w:firstLine="640" w:firstLineChars="200"/>
        <w:jc w:val="both"/>
        <w:outlineLvl w:val="1"/>
        <w:rPr>
          <w:rFonts w:hint="eastAsia" w:ascii="仿宋_GB2312" w:hAnsi="仿宋_GB2312" w:eastAsia="仿宋_GB2312" w:cs="仿宋_GB2312"/>
          <w:sz w:val="32"/>
          <w:szCs w:val="32"/>
        </w:rPr>
      </w:pPr>
      <w:bookmarkStart w:id="7" w:name="_Toc32586"/>
      <w:r>
        <w:rPr>
          <w:rFonts w:hint="eastAsia" w:ascii="仿宋_GB2312" w:hAnsi="仿宋_GB2312" w:eastAsia="仿宋_GB2312" w:cs="仿宋_GB2312"/>
          <w:sz w:val="32"/>
          <w:szCs w:val="32"/>
        </w:rPr>
        <w:t>1.报　价　函</w:t>
      </w:r>
      <w:bookmarkEnd w:id="7"/>
    </w:p>
    <w:p w14:paraId="336DA4CA">
      <w:pPr>
        <w:ind w:firstLine="640" w:firstLineChars="200"/>
        <w:rPr>
          <w:rFonts w:hint="eastAsia" w:ascii="仿宋_GB2312" w:hAnsi="仿宋_GB2312" w:eastAsia="仿宋_GB2312" w:cs="仿宋_GB2312"/>
          <w:sz w:val="32"/>
          <w:szCs w:val="32"/>
        </w:rPr>
      </w:pPr>
    </w:p>
    <w:p w14:paraId="08C8038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14:paraId="1E20ECC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14:paraId="73E0BE4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p>
    <w:p w14:paraId="0E5E687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接到任务后  天内完成并出具服务编制文本、报价等，成果文件质量符合比选人要求。</w:t>
      </w:r>
    </w:p>
    <w:p w14:paraId="1DC739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14:paraId="09B2B5F7">
      <w:pPr>
        <w:ind w:firstLine="640" w:firstLineChars="200"/>
        <w:rPr>
          <w:rFonts w:hint="eastAsia" w:ascii="仿宋_GB2312" w:hAnsi="仿宋_GB2312" w:eastAsia="仿宋_GB2312" w:cs="仿宋_GB2312"/>
          <w:sz w:val="32"/>
          <w:szCs w:val="32"/>
        </w:rPr>
      </w:pPr>
    </w:p>
    <w:p w14:paraId="0D5B9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14:paraId="0FB378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14:paraId="69F1BDC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6D6BAE12">
      <w:pPr>
        <w:ind w:firstLine="602" w:firstLineChars="200"/>
        <w:jc w:val="both"/>
        <w:outlineLvl w:val="1"/>
        <w:rPr>
          <w:rFonts w:hint="eastAsia" w:ascii="仿宋_GB2312" w:hAnsi="仿宋_GB2312" w:eastAsia="仿宋_GB2312" w:cs="仿宋_GB2312"/>
          <w:sz w:val="32"/>
          <w:szCs w:val="32"/>
        </w:rPr>
      </w:pPr>
      <w:bookmarkStart w:id="8" w:name="_Toc241459819"/>
      <w:bookmarkStart w:id="9" w:name="_Toc179632812"/>
      <w:bookmarkStart w:id="10" w:name="_Toc152045792"/>
      <w:bookmarkStart w:id="11" w:name="_Toc362253042"/>
      <w:bookmarkStart w:id="12" w:name="_Toc342296576"/>
      <w:bookmarkStart w:id="13" w:name="_Toc144974861"/>
      <w:bookmarkStart w:id="14" w:name="_Toc413161038"/>
      <w:bookmarkStart w:id="15" w:name="_Toc152042581"/>
      <w:r>
        <w:rPr>
          <w:rFonts w:hAnsi="宋体"/>
          <w:b/>
          <w:color w:val="000000"/>
          <w:sz w:val="30"/>
          <w:szCs w:val="30"/>
        </w:rPr>
        <w:br w:type="page"/>
      </w:r>
      <w:bookmarkStart w:id="16" w:name="_Toc19357"/>
      <w:r>
        <w:rPr>
          <w:rFonts w:hint="eastAsia" w:ascii="仿宋_GB2312" w:hAnsi="仿宋_GB2312" w:eastAsia="仿宋_GB2312" w:cs="仿宋_GB2312"/>
          <w:sz w:val="32"/>
          <w:szCs w:val="32"/>
        </w:rPr>
        <w:t>2.授权委托书</w:t>
      </w:r>
      <w:bookmarkEnd w:id="8"/>
      <w:bookmarkEnd w:id="9"/>
      <w:bookmarkEnd w:id="10"/>
      <w:bookmarkEnd w:id="11"/>
      <w:bookmarkEnd w:id="12"/>
      <w:bookmarkEnd w:id="13"/>
      <w:bookmarkEnd w:id="14"/>
      <w:bookmarkEnd w:id="15"/>
      <w:bookmarkEnd w:id="16"/>
    </w:p>
    <w:p w14:paraId="2FB3E5EE">
      <w:pPr>
        <w:ind w:firstLine="640" w:firstLineChars="200"/>
        <w:rPr>
          <w:rFonts w:hint="eastAsia" w:ascii="仿宋_GB2312" w:hAnsi="仿宋_GB2312" w:eastAsia="仿宋_GB2312" w:cs="仿宋_GB2312"/>
          <w:sz w:val="32"/>
          <w:szCs w:val="32"/>
        </w:rPr>
      </w:pPr>
    </w:p>
    <w:p w14:paraId="3BE54F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14:paraId="3FC20B8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14:paraId="3ECB327E">
      <w:pPr>
        <w:ind w:firstLine="640" w:firstLineChars="200"/>
        <w:rPr>
          <w:rFonts w:hint="eastAsia" w:ascii="仿宋_GB2312" w:hAnsi="仿宋_GB2312" w:eastAsia="仿宋_GB2312" w:cs="仿宋_GB2312"/>
          <w:sz w:val="32"/>
          <w:szCs w:val="32"/>
        </w:rPr>
      </w:pPr>
    </w:p>
    <w:p w14:paraId="3B96DF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1167F5C5">
      <w:pPr>
        <w:ind w:firstLine="640" w:firstLineChars="200"/>
        <w:rPr>
          <w:rFonts w:hint="eastAsia" w:ascii="仿宋_GB2312" w:hAnsi="仿宋_GB2312" w:eastAsia="仿宋_GB2312" w:cs="仿宋_GB2312"/>
          <w:sz w:val="32"/>
          <w:szCs w:val="32"/>
        </w:rPr>
      </w:pPr>
    </w:p>
    <w:p w14:paraId="66705E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14:paraId="11B976CC">
      <w:pPr>
        <w:rPr>
          <w:rFonts w:hint="eastAsia" w:ascii="仿宋_GB2312" w:hAnsi="仿宋_GB2312" w:eastAsia="仿宋_GB2312" w:cs="仿宋_GB2312"/>
          <w:sz w:val="32"/>
          <w:szCs w:val="32"/>
        </w:rPr>
      </w:pPr>
    </w:p>
    <w:p w14:paraId="54DBBF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14:paraId="441CD4FB">
      <w:pPr>
        <w:ind w:firstLine="640" w:firstLineChars="200"/>
        <w:rPr>
          <w:rFonts w:hint="eastAsia" w:ascii="仿宋_GB2312" w:hAnsi="仿宋_GB2312" w:eastAsia="仿宋_GB2312" w:cs="仿宋_GB2312"/>
          <w:sz w:val="32"/>
          <w:szCs w:val="32"/>
        </w:rPr>
      </w:pPr>
    </w:p>
    <w:p w14:paraId="57185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14:paraId="4FE5F195">
      <w:pPr>
        <w:ind w:firstLine="640" w:firstLineChars="200"/>
        <w:rPr>
          <w:rFonts w:hint="eastAsia" w:ascii="仿宋_GB2312" w:hAnsi="仿宋_GB2312" w:eastAsia="仿宋_GB2312" w:cs="仿宋_GB2312"/>
          <w:sz w:val="32"/>
          <w:szCs w:val="32"/>
        </w:rPr>
      </w:pPr>
    </w:p>
    <w:p w14:paraId="007E84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60B7737B">
      <w:pPr>
        <w:ind w:firstLine="640" w:firstLineChars="200"/>
        <w:rPr>
          <w:rFonts w:hint="eastAsia" w:ascii="仿宋_GB2312" w:hAnsi="仿宋_GB2312" w:eastAsia="仿宋_GB2312" w:cs="仿宋_GB2312"/>
          <w:sz w:val="32"/>
          <w:szCs w:val="32"/>
        </w:rPr>
      </w:pPr>
    </w:p>
    <w:p w14:paraId="50B91C58">
      <w:pPr>
        <w:ind w:firstLine="602" w:firstLineChars="200"/>
        <w:outlineLvl w:val="1"/>
        <w:rPr>
          <w:rFonts w:hint="eastAsia" w:ascii="仿宋_GB2312" w:hAnsi="仿宋_GB2312" w:eastAsia="仿宋_GB2312" w:cs="仿宋_GB2312"/>
          <w:sz w:val="32"/>
          <w:szCs w:val="32"/>
        </w:rPr>
      </w:pPr>
      <w:bookmarkStart w:id="17" w:name="_Toc413161039"/>
      <w:r>
        <w:rPr>
          <w:rFonts w:hAnsi="宋体"/>
          <w:b/>
          <w:color w:val="000000"/>
          <w:sz w:val="30"/>
          <w:szCs w:val="30"/>
        </w:rPr>
        <w:br w:type="page"/>
      </w:r>
      <w:bookmarkEnd w:id="17"/>
      <w:bookmarkStart w:id="18" w:name="_Toc413161040"/>
      <w:bookmarkStart w:id="19" w:name="_Toc362253041"/>
      <w:bookmarkStart w:id="20" w:name="_Toc342296575"/>
      <w:bookmarkStart w:id="21" w:name="_Toc241459818"/>
      <w:bookmarkStart w:id="22" w:name="_Toc21632"/>
      <w:r>
        <w:rPr>
          <w:rFonts w:hint="eastAsia" w:ascii="仿宋_GB2312" w:hAnsi="仿宋_GB2312" w:eastAsia="仿宋_GB2312" w:cs="仿宋_GB2312"/>
          <w:sz w:val="32"/>
          <w:szCs w:val="32"/>
        </w:rPr>
        <w:t>3.法定代表人身份证明</w:t>
      </w:r>
      <w:bookmarkEnd w:id="18"/>
      <w:bookmarkEnd w:id="19"/>
      <w:bookmarkEnd w:id="20"/>
      <w:bookmarkEnd w:id="21"/>
      <w:bookmarkEnd w:id="22"/>
    </w:p>
    <w:p w14:paraId="585E440A">
      <w:pPr>
        <w:ind w:firstLine="640" w:firstLineChars="200"/>
        <w:rPr>
          <w:rFonts w:hint="eastAsia" w:ascii="仿宋_GB2312" w:hAnsi="仿宋_GB2312" w:eastAsia="仿宋_GB2312" w:cs="仿宋_GB2312"/>
          <w:sz w:val="32"/>
          <w:szCs w:val="32"/>
        </w:rPr>
      </w:pPr>
    </w:p>
    <w:p w14:paraId="05B80D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14:paraId="2F45A7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14:paraId="514A55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14:paraId="330E9E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14:paraId="6325BA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14:paraId="52275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14:paraId="1A8BCE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14:paraId="3C012F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14:paraId="3B2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082BF38F">
      <w:pPr>
        <w:ind w:firstLine="640" w:firstLineChars="200"/>
        <w:rPr>
          <w:rFonts w:hint="eastAsia" w:ascii="仿宋_GB2312" w:hAnsi="仿宋_GB2312" w:eastAsia="仿宋_GB2312" w:cs="仿宋_GB2312"/>
          <w:sz w:val="32"/>
          <w:szCs w:val="32"/>
        </w:rPr>
      </w:pPr>
    </w:p>
    <w:p w14:paraId="5CA82F11">
      <w:pPr>
        <w:ind w:firstLine="640" w:firstLineChars="200"/>
        <w:rPr>
          <w:rFonts w:hint="eastAsia" w:ascii="仿宋_GB2312" w:hAnsi="仿宋_GB2312" w:eastAsia="仿宋_GB2312" w:cs="仿宋_GB2312"/>
          <w:sz w:val="32"/>
          <w:szCs w:val="32"/>
        </w:rPr>
      </w:pPr>
    </w:p>
    <w:p w14:paraId="287A21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14:paraId="0D862A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080C95F5">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3" w:name="_Toc1905"/>
      <w:bookmarkStart w:id="24"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3"/>
    </w:p>
    <w:p w14:paraId="274014BD">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24"/>
      <w:bookmarkStart w:id="25" w:name="_Toc241459836"/>
      <w:bookmarkStart w:id="26" w:name="_Toc342296593"/>
      <w:bookmarkStart w:id="27" w:name="_Toc152042597"/>
      <w:bookmarkStart w:id="28" w:name="_Toc179632828"/>
      <w:bookmarkStart w:id="29" w:name="_Toc435629706"/>
      <w:bookmarkStart w:id="30" w:name="_Toc152045808"/>
      <w:bookmarkStart w:id="31" w:name="_Toc144974876"/>
      <w:bookmarkStart w:id="32" w:name="_Toc59"/>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25"/>
      <w:bookmarkEnd w:id="26"/>
      <w:bookmarkEnd w:id="27"/>
      <w:bookmarkEnd w:id="28"/>
      <w:bookmarkEnd w:id="29"/>
      <w:bookmarkEnd w:id="30"/>
      <w:bookmarkEnd w:id="31"/>
      <w:bookmarkEnd w:id="32"/>
    </w:p>
    <w:p w14:paraId="38449E29">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14:paraId="11684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3AA1AE1">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2D5923F7">
            <w:pPr>
              <w:topLinePunct/>
              <w:spacing w:line="440" w:lineRule="exact"/>
              <w:jc w:val="center"/>
              <w:rPr>
                <w:color w:val="000000"/>
                <w:szCs w:val="21"/>
              </w:rPr>
            </w:pPr>
          </w:p>
        </w:tc>
      </w:tr>
      <w:tr w14:paraId="23A5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74A8A52">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14:paraId="3671CAE1">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BBABBB8">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0A2161F">
            <w:pPr>
              <w:topLinePunct/>
              <w:spacing w:line="440" w:lineRule="exact"/>
              <w:jc w:val="center"/>
              <w:rPr>
                <w:color w:val="000000"/>
                <w:szCs w:val="21"/>
              </w:rPr>
            </w:pPr>
          </w:p>
        </w:tc>
      </w:tr>
      <w:tr w14:paraId="356D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14:paraId="7EF25F0B">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0EBE550">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FD3A60A">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1009DA4F">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716A1E28">
            <w:pPr>
              <w:topLinePunct/>
              <w:spacing w:line="440" w:lineRule="exact"/>
              <w:jc w:val="center"/>
              <w:rPr>
                <w:color w:val="000000"/>
                <w:szCs w:val="21"/>
              </w:rPr>
            </w:pPr>
          </w:p>
        </w:tc>
      </w:tr>
      <w:tr w14:paraId="367DD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14:paraId="69DEB7B1">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14:paraId="001BA9ED">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B14460F">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2D15D0F">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8638F45">
            <w:pPr>
              <w:topLinePunct/>
              <w:spacing w:line="440" w:lineRule="exact"/>
              <w:jc w:val="center"/>
              <w:rPr>
                <w:color w:val="000000"/>
                <w:szCs w:val="21"/>
              </w:rPr>
            </w:pPr>
          </w:p>
        </w:tc>
      </w:tr>
      <w:tr w14:paraId="6F4D9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0534521">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62DB00B8">
            <w:pPr>
              <w:topLinePunct/>
              <w:spacing w:line="440" w:lineRule="exact"/>
              <w:jc w:val="center"/>
              <w:rPr>
                <w:color w:val="000000"/>
                <w:szCs w:val="21"/>
              </w:rPr>
            </w:pPr>
          </w:p>
        </w:tc>
      </w:tr>
      <w:tr w14:paraId="3DF7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69599DA2">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73018B5F">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8726F82">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C5E71E7">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26325DFD">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022871C9">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BD0DF87">
            <w:pPr>
              <w:topLinePunct/>
              <w:spacing w:line="440" w:lineRule="exact"/>
              <w:jc w:val="center"/>
              <w:rPr>
                <w:color w:val="000000"/>
                <w:szCs w:val="21"/>
              </w:rPr>
            </w:pPr>
          </w:p>
        </w:tc>
      </w:tr>
      <w:tr w14:paraId="37083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02E0C514">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2C7850">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53543BDD">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7BF4DE5">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06A6FCB2">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13F7C861">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7651417B">
            <w:pPr>
              <w:topLinePunct/>
              <w:spacing w:line="440" w:lineRule="exact"/>
              <w:jc w:val="center"/>
              <w:rPr>
                <w:color w:val="000000"/>
                <w:szCs w:val="21"/>
              </w:rPr>
            </w:pPr>
          </w:p>
        </w:tc>
      </w:tr>
      <w:tr w14:paraId="77B5B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2EB6890">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5E05E9CD">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14:paraId="36152670">
            <w:pPr>
              <w:topLinePunct/>
              <w:spacing w:line="440" w:lineRule="exact"/>
              <w:ind w:firstLine="105" w:firstLineChars="50"/>
              <w:jc w:val="center"/>
              <w:rPr>
                <w:color w:val="000000"/>
                <w:szCs w:val="21"/>
              </w:rPr>
            </w:pPr>
            <w:r>
              <w:rPr>
                <w:color w:val="000000"/>
                <w:szCs w:val="21"/>
              </w:rPr>
              <w:t>员工总人数：</w:t>
            </w:r>
          </w:p>
        </w:tc>
      </w:tr>
      <w:tr w14:paraId="61611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CCEBA30">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512EEBD">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14:paraId="7DEE83DF">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2F582C23">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489B1B95">
            <w:pPr>
              <w:topLinePunct/>
              <w:spacing w:line="440" w:lineRule="exact"/>
              <w:jc w:val="center"/>
              <w:rPr>
                <w:color w:val="000000"/>
                <w:szCs w:val="21"/>
              </w:rPr>
            </w:pPr>
          </w:p>
        </w:tc>
      </w:tr>
      <w:tr w14:paraId="58B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937C17B">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44CF79E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1E0253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37C69732">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6A08E8BD">
            <w:pPr>
              <w:topLinePunct/>
              <w:spacing w:line="440" w:lineRule="exact"/>
              <w:jc w:val="center"/>
              <w:rPr>
                <w:color w:val="000000"/>
                <w:szCs w:val="21"/>
              </w:rPr>
            </w:pPr>
          </w:p>
        </w:tc>
      </w:tr>
      <w:tr w14:paraId="7E426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006A5B3">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11FC22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43B4D002">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FEFCDBA">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55812E72">
            <w:pPr>
              <w:topLinePunct/>
              <w:spacing w:line="440" w:lineRule="exact"/>
              <w:jc w:val="center"/>
              <w:rPr>
                <w:color w:val="000000"/>
                <w:szCs w:val="21"/>
              </w:rPr>
            </w:pPr>
          </w:p>
        </w:tc>
      </w:tr>
      <w:tr w14:paraId="4D19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3DB3EAA2">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3D5AA455">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503319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1428B564">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7FBE8E63">
            <w:pPr>
              <w:topLinePunct/>
              <w:spacing w:line="440" w:lineRule="exact"/>
              <w:jc w:val="center"/>
              <w:rPr>
                <w:color w:val="000000"/>
                <w:szCs w:val="21"/>
              </w:rPr>
            </w:pPr>
          </w:p>
        </w:tc>
      </w:tr>
      <w:tr w14:paraId="557D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35DBCEA">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29CFACA1">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627AC40">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0677FC8">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23CBD061">
            <w:pPr>
              <w:topLinePunct/>
              <w:spacing w:line="440" w:lineRule="exact"/>
              <w:jc w:val="center"/>
              <w:rPr>
                <w:color w:val="000000"/>
                <w:szCs w:val="21"/>
              </w:rPr>
            </w:pPr>
          </w:p>
        </w:tc>
      </w:tr>
      <w:tr w14:paraId="33B5B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14:paraId="404CF307">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14:paraId="68E0FA3A">
            <w:pPr>
              <w:topLinePunct/>
              <w:spacing w:line="440" w:lineRule="exact"/>
              <w:jc w:val="center"/>
              <w:rPr>
                <w:color w:val="000000"/>
                <w:szCs w:val="21"/>
              </w:rPr>
            </w:pPr>
          </w:p>
          <w:p w14:paraId="5C8646DE">
            <w:pPr>
              <w:topLinePunct/>
              <w:spacing w:line="440" w:lineRule="exact"/>
              <w:jc w:val="center"/>
              <w:rPr>
                <w:color w:val="000000"/>
                <w:szCs w:val="21"/>
              </w:rPr>
            </w:pPr>
          </w:p>
          <w:p w14:paraId="6AE819BA">
            <w:pPr>
              <w:topLinePunct/>
              <w:spacing w:line="440" w:lineRule="exact"/>
              <w:jc w:val="center"/>
              <w:rPr>
                <w:color w:val="000000"/>
                <w:szCs w:val="21"/>
              </w:rPr>
            </w:pPr>
          </w:p>
          <w:p w14:paraId="4B864D49">
            <w:pPr>
              <w:topLinePunct/>
              <w:spacing w:line="440" w:lineRule="exact"/>
              <w:rPr>
                <w:color w:val="000000"/>
                <w:szCs w:val="21"/>
              </w:rPr>
            </w:pPr>
          </w:p>
        </w:tc>
      </w:tr>
      <w:tr w14:paraId="2239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F0A3A1C">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1FF4923C">
            <w:pPr>
              <w:topLinePunct/>
              <w:spacing w:line="440" w:lineRule="exact"/>
              <w:jc w:val="center"/>
              <w:rPr>
                <w:color w:val="000000"/>
                <w:szCs w:val="21"/>
              </w:rPr>
            </w:pPr>
          </w:p>
        </w:tc>
      </w:tr>
    </w:tbl>
    <w:p w14:paraId="793EC163">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14:paraId="1092BAC8">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3" w:name="_Toc12729"/>
      <w:r>
        <w:rPr>
          <w:rFonts w:hint="eastAsia" w:ascii="仿宋_GB2312" w:hAnsi="仿宋_GB2312" w:eastAsia="仿宋_GB2312" w:cs="仿宋_GB2312"/>
          <w:b w:val="0"/>
          <w:bCs w:val="0"/>
          <w:sz w:val="32"/>
          <w:lang w:val="en-US" w:eastAsia="zh-CN"/>
        </w:rPr>
        <w:t>6.参选人业绩</w:t>
      </w:r>
      <w:bookmarkEnd w:id="33"/>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14:paraId="5D30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14:paraId="1E0BFEED">
            <w:pPr>
              <w:topLinePunct/>
              <w:spacing w:line="440" w:lineRule="exact"/>
              <w:jc w:val="center"/>
              <w:rPr>
                <w:color w:val="000000"/>
                <w:szCs w:val="21"/>
              </w:rPr>
            </w:pPr>
            <w:r>
              <w:rPr>
                <w:color w:val="000000"/>
                <w:szCs w:val="21"/>
              </w:rPr>
              <w:t>项目名称</w:t>
            </w:r>
          </w:p>
        </w:tc>
        <w:tc>
          <w:tcPr>
            <w:tcW w:w="7256" w:type="dxa"/>
            <w:gridSpan w:val="3"/>
            <w:noWrap w:val="0"/>
            <w:vAlign w:val="top"/>
          </w:tcPr>
          <w:p w14:paraId="79EEBBE4">
            <w:pPr>
              <w:topLinePunct/>
              <w:spacing w:line="440" w:lineRule="exact"/>
              <w:rPr>
                <w:color w:val="000000"/>
                <w:szCs w:val="21"/>
              </w:rPr>
            </w:pPr>
          </w:p>
        </w:tc>
      </w:tr>
      <w:tr w14:paraId="66B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14:paraId="72DCF593">
            <w:pPr>
              <w:topLinePunct/>
              <w:spacing w:line="440" w:lineRule="exact"/>
              <w:jc w:val="center"/>
              <w:rPr>
                <w:color w:val="000000"/>
                <w:szCs w:val="21"/>
              </w:rPr>
            </w:pPr>
            <w:r>
              <w:rPr>
                <w:color w:val="000000"/>
                <w:szCs w:val="21"/>
              </w:rPr>
              <w:t>项目所在地</w:t>
            </w:r>
          </w:p>
        </w:tc>
        <w:tc>
          <w:tcPr>
            <w:tcW w:w="7256" w:type="dxa"/>
            <w:gridSpan w:val="3"/>
            <w:noWrap w:val="0"/>
            <w:vAlign w:val="top"/>
          </w:tcPr>
          <w:p w14:paraId="460F79F3">
            <w:pPr>
              <w:topLinePunct/>
              <w:spacing w:line="440" w:lineRule="exact"/>
              <w:rPr>
                <w:color w:val="000000"/>
                <w:szCs w:val="21"/>
              </w:rPr>
            </w:pPr>
          </w:p>
        </w:tc>
      </w:tr>
      <w:tr w14:paraId="0A3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00C94F1D">
            <w:pPr>
              <w:topLinePunct/>
              <w:spacing w:line="440" w:lineRule="exact"/>
              <w:jc w:val="center"/>
              <w:rPr>
                <w:color w:val="000000"/>
                <w:szCs w:val="21"/>
              </w:rPr>
            </w:pPr>
            <w:r>
              <w:rPr>
                <w:color w:val="000000"/>
                <w:szCs w:val="21"/>
              </w:rPr>
              <w:t>发包人名称</w:t>
            </w:r>
          </w:p>
        </w:tc>
        <w:tc>
          <w:tcPr>
            <w:tcW w:w="7256" w:type="dxa"/>
            <w:gridSpan w:val="3"/>
            <w:noWrap w:val="0"/>
            <w:vAlign w:val="top"/>
          </w:tcPr>
          <w:p w14:paraId="24C4D07D">
            <w:pPr>
              <w:topLinePunct/>
              <w:spacing w:line="440" w:lineRule="exact"/>
              <w:rPr>
                <w:color w:val="000000"/>
                <w:szCs w:val="21"/>
              </w:rPr>
            </w:pPr>
          </w:p>
        </w:tc>
      </w:tr>
      <w:tr w14:paraId="37B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14:paraId="0A1E2DE0">
            <w:pPr>
              <w:topLinePunct/>
              <w:spacing w:line="440" w:lineRule="exact"/>
              <w:jc w:val="center"/>
              <w:rPr>
                <w:color w:val="000000"/>
                <w:szCs w:val="21"/>
              </w:rPr>
            </w:pPr>
            <w:r>
              <w:rPr>
                <w:color w:val="000000"/>
                <w:szCs w:val="21"/>
              </w:rPr>
              <w:t>发包人地址</w:t>
            </w:r>
          </w:p>
        </w:tc>
        <w:tc>
          <w:tcPr>
            <w:tcW w:w="7256" w:type="dxa"/>
            <w:gridSpan w:val="3"/>
            <w:noWrap w:val="0"/>
            <w:vAlign w:val="top"/>
          </w:tcPr>
          <w:p w14:paraId="601D56BA">
            <w:pPr>
              <w:topLinePunct/>
              <w:spacing w:line="440" w:lineRule="exact"/>
              <w:rPr>
                <w:color w:val="000000"/>
                <w:szCs w:val="21"/>
              </w:rPr>
            </w:pPr>
          </w:p>
        </w:tc>
      </w:tr>
      <w:tr w14:paraId="53E3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14:paraId="332B6A77">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14:paraId="420D5E6F">
            <w:pPr>
              <w:topLinePunct/>
              <w:spacing w:line="440" w:lineRule="exact"/>
              <w:rPr>
                <w:color w:val="000000"/>
                <w:szCs w:val="21"/>
              </w:rPr>
            </w:pPr>
          </w:p>
        </w:tc>
        <w:tc>
          <w:tcPr>
            <w:tcW w:w="1594" w:type="dxa"/>
            <w:noWrap w:val="0"/>
            <w:vAlign w:val="top"/>
          </w:tcPr>
          <w:p w14:paraId="722CD0B2">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14:paraId="2DF6F6AD">
            <w:pPr>
              <w:topLinePunct/>
              <w:spacing w:line="440" w:lineRule="exact"/>
              <w:rPr>
                <w:color w:val="000000"/>
                <w:szCs w:val="21"/>
              </w:rPr>
            </w:pPr>
          </w:p>
        </w:tc>
      </w:tr>
      <w:tr w14:paraId="3A56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14:paraId="3ACF0D96">
            <w:pPr>
              <w:topLinePunct/>
              <w:spacing w:line="440" w:lineRule="exact"/>
              <w:jc w:val="center"/>
              <w:rPr>
                <w:color w:val="000000"/>
                <w:szCs w:val="21"/>
              </w:rPr>
            </w:pPr>
            <w:r>
              <w:rPr>
                <w:color w:val="000000"/>
                <w:szCs w:val="21"/>
              </w:rPr>
              <w:t>合同价格</w:t>
            </w:r>
          </w:p>
        </w:tc>
        <w:tc>
          <w:tcPr>
            <w:tcW w:w="7256" w:type="dxa"/>
            <w:gridSpan w:val="3"/>
            <w:noWrap w:val="0"/>
            <w:vAlign w:val="top"/>
          </w:tcPr>
          <w:p w14:paraId="3C5662B9">
            <w:pPr>
              <w:keepNext/>
              <w:keepLines/>
              <w:widowControl w:val="0"/>
              <w:topLinePunct/>
              <w:spacing w:line="440" w:lineRule="exact"/>
              <w:jc w:val="both"/>
              <w:outlineLvl w:val="9"/>
              <w:rPr>
                <w:b/>
                <w:bCs/>
                <w:color w:val="000000"/>
                <w:kern w:val="44"/>
                <w:sz w:val="32"/>
                <w:szCs w:val="21"/>
                <w:lang w:val="en-US" w:eastAsia="zh-CN" w:bidi="ar-SA"/>
              </w:rPr>
            </w:pPr>
          </w:p>
        </w:tc>
      </w:tr>
      <w:tr w14:paraId="28F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14:paraId="1CAB2845">
            <w:pPr>
              <w:topLinePunct/>
              <w:spacing w:line="440" w:lineRule="exact"/>
              <w:jc w:val="center"/>
              <w:rPr>
                <w:color w:val="000000"/>
                <w:szCs w:val="21"/>
              </w:rPr>
            </w:pPr>
            <w:r>
              <w:rPr>
                <w:color w:val="000000"/>
                <w:szCs w:val="21"/>
              </w:rPr>
              <w:t>承担的工作</w:t>
            </w:r>
          </w:p>
        </w:tc>
        <w:tc>
          <w:tcPr>
            <w:tcW w:w="7256" w:type="dxa"/>
            <w:gridSpan w:val="3"/>
            <w:noWrap w:val="0"/>
            <w:vAlign w:val="top"/>
          </w:tcPr>
          <w:p w14:paraId="1D55B02E">
            <w:pPr>
              <w:topLinePunct/>
              <w:spacing w:line="440" w:lineRule="exact"/>
              <w:rPr>
                <w:color w:val="000000"/>
                <w:szCs w:val="21"/>
              </w:rPr>
            </w:pPr>
          </w:p>
        </w:tc>
      </w:tr>
      <w:tr w14:paraId="540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14:paraId="049BF34E">
            <w:pPr>
              <w:topLinePunct/>
              <w:spacing w:line="440" w:lineRule="exact"/>
              <w:jc w:val="center"/>
              <w:rPr>
                <w:color w:val="000000"/>
                <w:szCs w:val="21"/>
              </w:rPr>
            </w:pPr>
            <w:r>
              <w:rPr>
                <w:color w:val="000000"/>
                <w:szCs w:val="21"/>
              </w:rPr>
              <w:t>工程质量</w:t>
            </w:r>
          </w:p>
        </w:tc>
        <w:tc>
          <w:tcPr>
            <w:tcW w:w="7256" w:type="dxa"/>
            <w:gridSpan w:val="3"/>
            <w:noWrap w:val="0"/>
            <w:vAlign w:val="top"/>
          </w:tcPr>
          <w:p w14:paraId="7F41E4BD">
            <w:pPr>
              <w:topLinePunct/>
              <w:spacing w:line="440" w:lineRule="exact"/>
              <w:rPr>
                <w:color w:val="000000"/>
                <w:szCs w:val="21"/>
              </w:rPr>
            </w:pPr>
          </w:p>
        </w:tc>
      </w:tr>
      <w:tr w14:paraId="268A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14:paraId="79D89D4E">
            <w:pPr>
              <w:topLinePunct/>
              <w:spacing w:line="440" w:lineRule="exact"/>
              <w:jc w:val="center"/>
              <w:rPr>
                <w:color w:val="000000"/>
                <w:szCs w:val="21"/>
              </w:rPr>
            </w:pPr>
            <w:r>
              <w:rPr>
                <w:color w:val="000000"/>
                <w:szCs w:val="21"/>
              </w:rPr>
              <w:t>项目描述</w:t>
            </w:r>
          </w:p>
        </w:tc>
        <w:tc>
          <w:tcPr>
            <w:tcW w:w="7256" w:type="dxa"/>
            <w:gridSpan w:val="3"/>
            <w:noWrap w:val="0"/>
            <w:vAlign w:val="top"/>
          </w:tcPr>
          <w:p w14:paraId="7EF43B29">
            <w:pPr>
              <w:topLinePunct/>
              <w:spacing w:line="440" w:lineRule="exact"/>
              <w:rPr>
                <w:color w:val="000000"/>
                <w:szCs w:val="21"/>
              </w:rPr>
            </w:pPr>
          </w:p>
          <w:p w14:paraId="7BB2EEC7">
            <w:pPr>
              <w:topLinePunct/>
              <w:spacing w:line="440" w:lineRule="exact"/>
              <w:rPr>
                <w:color w:val="000000"/>
                <w:szCs w:val="21"/>
              </w:rPr>
            </w:pPr>
          </w:p>
          <w:p w14:paraId="69162650">
            <w:pPr>
              <w:topLinePunct/>
              <w:spacing w:line="440" w:lineRule="exact"/>
              <w:rPr>
                <w:color w:val="000000"/>
                <w:szCs w:val="21"/>
              </w:rPr>
            </w:pPr>
          </w:p>
          <w:p w14:paraId="4464BE47">
            <w:pPr>
              <w:topLinePunct/>
              <w:spacing w:line="440" w:lineRule="exact"/>
              <w:rPr>
                <w:color w:val="000000"/>
                <w:szCs w:val="21"/>
              </w:rPr>
            </w:pPr>
          </w:p>
          <w:p w14:paraId="69405DDC">
            <w:pPr>
              <w:topLinePunct/>
              <w:spacing w:line="440" w:lineRule="exact"/>
              <w:rPr>
                <w:color w:val="000000"/>
                <w:szCs w:val="21"/>
              </w:rPr>
            </w:pPr>
          </w:p>
        </w:tc>
      </w:tr>
      <w:tr w14:paraId="4A0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288C2EDC">
            <w:pPr>
              <w:topLinePunct/>
              <w:spacing w:line="440" w:lineRule="exact"/>
              <w:jc w:val="center"/>
              <w:rPr>
                <w:color w:val="000000"/>
                <w:szCs w:val="21"/>
              </w:rPr>
            </w:pPr>
            <w:r>
              <w:rPr>
                <w:color w:val="000000"/>
                <w:szCs w:val="21"/>
              </w:rPr>
              <w:t>备注</w:t>
            </w:r>
          </w:p>
        </w:tc>
        <w:tc>
          <w:tcPr>
            <w:tcW w:w="7256" w:type="dxa"/>
            <w:gridSpan w:val="3"/>
            <w:noWrap w:val="0"/>
            <w:vAlign w:val="top"/>
          </w:tcPr>
          <w:p w14:paraId="1EED9404">
            <w:pPr>
              <w:topLinePunct/>
              <w:spacing w:line="440" w:lineRule="exact"/>
              <w:rPr>
                <w:color w:val="000000"/>
                <w:szCs w:val="21"/>
              </w:rPr>
            </w:pPr>
          </w:p>
        </w:tc>
      </w:tr>
    </w:tbl>
    <w:p w14:paraId="4012D7DD">
      <w:pPr>
        <w:topLinePunct/>
        <w:spacing w:line="440" w:lineRule="exact"/>
        <w:ind w:left="600" w:hanging="600" w:hangingChars="300"/>
        <w:rPr>
          <w:rFonts w:hint="eastAsia" w:ascii="黑体" w:hAnsi="宋体" w:eastAsia="黑体"/>
          <w:color w:val="000000"/>
          <w:sz w:val="20"/>
          <w:szCs w:val="20"/>
        </w:rPr>
      </w:pPr>
    </w:p>
    <w:p w14:paraId="5E4149AA">
      <w:pPr>
        <w:topLinePunct/>
        <w:spacing w:line="440" w:lineRule="exact"/>
        <w:ind w:left="600" w:hanging="600" w:hangingChars="300"/>
        <w:rPr>
          <w:rFonts w:hint="eastAsia" w:ascii="黑体" w:hAnsi="宋体" w:eastAsia="黑体"/>
          <w:color w:val="000000"/>
          <w:sz w:val="20"/>
          <w:szCs w:val="20"/>
        </w:rPr>
      </w:pPr>
    </w:p>
    <w:p w14:paraId="6B79B3F1">
      <w:pPr>
        <w:topLinePunct/>
        <w:spacing w:line="440" w:lineRule="exact"/>
        <w:ind w:left="600" w:hanging="600" w:hangingChars="300"/>
        <w:rPr>
          <w:rFonts w:hint="eastAsia" w:ascii="黑体" w:hAnsi="宋体" w:eastAsia="黑体"/>
          <w:color w:val="000000"/>
          <w:sz w:val="20"/>
          <w:szCs w:val="20"/>
        </w:rPr>
      </w:pPr>
    </w:p>
    <w:p w14:paraId="2E45D66A">
      <w:pPr>
        <w:topLinePunct/>
        <w:spacing w:line="440" w:lineRule="exact"/>
        <w:rPr>
          <w:rFonts w:hint="eastAsia" w:ascii="黑体" w:hAnsi="宋体" w:eastAsia="黑体"/>
          <w:color w:val="000000"/>
          <w:sz w:val="20"/>
          <w:szCs w:val="20"/>
        </w:rPr>
      </w:pPr>
    </w:p>
    <w:p w14:paraId="5B731DA3">
      <w:pPr>
        <w:topLinePunct/>
        <w:spacing w:line="440" w:lineRule="exact"/>
        <w:ind w:left="600" w:hanging="630" w:hangingChars="300"/>
        <w:rPr>
          <w:rFonts w:hint="eastAsia" w:ascii="宋体" w:hAnsi="宋体"/>
          <w:color w:val="000000"/>
          <w:sz w:val="21"/>
          <w:szCs w:val="21"/>
        </w:rPr>
      </w:pPr>
      <w:r>
        <w:rPr>
          <w:rFonts w:hint="eastAsia" w:ascii="黑体" w:hAnsi="宋体" w:eastAsia="黑体"/>
          <w:color w:val="000000"/>
          <w:sz w:val="21"/>
          <w:szCs w:val="21"/>
        </w:rPr>
        <w:t>备注：</w:t>
      </w:r>
      <w:r>
        <w:rPr>
          <w:rFonts w:hint="eastAsia" w:ascii="宋体" w:hAnsi="宋体"/>
          <w:color w:val="000000"/>
          <w:sz w:val="21"/>
          <w:szCs w:val="21"/>
        </w:rPr>
        <w:t>本表后附中标通知书或合同协议书复印件并加盖单位章，具体年份要求见参选人须知前附表。每张表格只填写一个项目，并标明序号。</w:t>
      </w:r>
    </w:p>
    <w:p w14:paraId="6D660185">
      <w:pPr>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p>
    <w:bookmarkEnd w:id="4"/>
    <w:bookmarkEnd w:id="5"/>
    <w:bookmarkEnd w:id="6"/>
    <w:p w14:paraId="26475648">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544D53D3">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45DBA8F4">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7366086F">
      <w:pPr>
        <w:pStyle w:val="2"/>
        <w:spacing w:line="0" w:lineRule="atLeast"/>
        <w:jc w:val="left"/>
        <w:outlineLvl w:val="0"/>
        <w:rPr>
          <w:rFonts w:hint="eastAsia" w:ascii="微软雅黑" w:hAnsi="微软雅黑" w:eastAsia="微软雅黑" w:cs="微软雅黑"/>
          <w:color w:val="000000"/>
          <w:kern w:val="0"/>
          <w:sz w:val="40"/>
          <w:szCs w:val="48"/>
          <w:lang w:val="en-US" w:eastAsia="zh-CN"/>
        </w:rPr>
      </w:pPr>
      <w:r>
        <w:rPr>
          <w:rFonts w:hint="eastAsia" w:ascii="微软雅黑" w:hAnsi="微软雅黑" w:eastAsia="微软雅黑" w:cs="微软雅黑"/>
          <w:color w:val="000000"/>
          <w:kern w:val="0"/>
          <w:lang w:val="en-US" w:eastAsia="zh-CN"/>
        </w:rPr>
        <w:t>第二章：评分标准</w:t>
      </w:r>
    </w:p>
    <w:p w14:paraId="71848059">
      <w:pPr>
        <w:spacing w:line="0" w:lineRule="atLeast"/>
        <w:jc w:val="center"/>
        <w:outlineLvl w:val="9"/>
        <w:rPr>
          <w:rFonts w:hint="eastAsia" w:ascii="微软雅黑" w:hAnsi="微软雅黑" w:eastAsia="微软雅黑" w:cs="微软雅黑"/>
          <w:color w:val="000000"/>
          <w:kern w:val="0"/>
          <w:sz w:val="40"/>
          <w:szCs w:val="48"/>
        </w:rPr>
      </w:pPr>
      <w:r>
        <w:rPr>
          <w:rFonts w:hint="eastAsia" w:ascii="微软雅黑" w:hAnsi="微软雅黑" w:eastAsia="微软雅黑" w:cs="微软雅黑"/>
          <w:color w:val="000000"/>
          <w:kern w:val="0"/>
          <w:sz w:val="40"/>
          <w:szCs w:val="48"/>
          <w:lang w:val="en-US" w:eastAsia="zh-CN"/>
        </w:rPr>
        <w:t>扎兰河农牧场分公司建设工程</w:t>
      </w:r>
      <w:r>
        <w:rPr>
          <w:rFonts w:hint="eastAsia" w:ascii="微软雅黑" w:hAnsi="微软雅黑" w:eastAsia="微软雅黑" w:cs="微软雅黑"/>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0AD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14:paraId="78E26988">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8064CC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0C5F8434">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41F5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14:paraId="5B64C943">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E28D1A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近3年的项目类服务业绩（合同或中标通知书），每个业绩4分，最多得10分</w:t>
            </w:r>
          </w:p>
        </w:tc>
        <w:tc>
          <w:tcPr>
            <w:tcW w:w="810" w:type="dxa"/>
            <w:noWrap w:val="0"/>
            <w:vAlign w:val="center"/>
          </w:tcPr>
          <w:p w14:paraId="2D727C7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17DC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restart"/>
            <w:noWrap w:val="0"/>
            <w:vAlign w:val="center"/>
          </w:tcPr>
          <w:p w14:paraId="184FC8B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083C0A1E">
            <w:pPr>
              <w:spacing w:line="0" w:lineRule="atLeast"/>
              <w:jc w:val="center"/>
              <w:rPr>
                <w:rFonts w:ascii="仿宋_GB2312" w:hAnsi="仿宋_GB2312" w:eastAsia="仿宋_GB2312" w:cs="仿宋_GB2312"/>
                <w:sz w:val="32"/>
              </w:rPr>
            </w:pPr>
          </w:p>
        </w:tc>
        <w:tc>
          <w:tcPr>
            <w:tcW w:w="8925" w:type="dxa"/>
            <w:noWrap w:val="0"/>
            <w:vAlign w:val="center"/>
          </w:tcPr>
          <w:p w14:paraId="5C029660">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组织机构人员配备专业合理，专家具备高级职称或具有相等相关专业执业资格证书的，每个专家1.5分，最多得8分。</w:t>
            </w:r>
          </w:p>
        </w:tc>
        <w:tc>
          <w:tcPr>
            <w:tcW w:w="810" w:type="dxa"/>
            <w:noWrap w:val="0"/>
            <w:vAlign w:val="center"/>
          </w:tcPr>
          <w:p w14:paraId="5F195FF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6527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continue"/>
            <w:noWrap w:val="0"/>
            <w:vAlign w:val="center"/>
          </w:tcPr>
          <w:p w14:paraId="4C4C56C3">
            <w:pPr>
              <w:spacing w:line="0" w:lineRule="atLeast"/>
              <w:jc w:val="center"/>
              <w:rPr>
                <w:rFonts w:ascii="仿宋_GB2312" w:hAnsi="仿宋_GB2312" w:eastAsia="仿宋_GB2312" w:cs="仿宋_GB2312"/>
                <w:sz w:val="32"/>
              </w:rPr>
            </w:pPr>
          </w:p>
        </w:tc>
        <w:tc>
          <w:tcPr>
            <w:tcW w:w="8925" w:type="dxa"/>
            <w:noWrap w:val="0"/>
            <w:vAlign w:val="center"/>
          </w:tcPr>
          <w:p w14:paraId="20590A83">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本次项目方案（满分12分）主要涵盖项目总论、市场分析、实施安排与技术方案等。评分将根据方案的全面性与完成质量划分为四档：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优秀 (9-12分)：方案周全，环节完整，执行性强。                               良好 (6-9分)：方较全面，环节无疏漏。                                            一般 (3-6分)：方案基本完整，但存在不足。                                  较差 (0-3分)：方案有重大缺失或缺陷。</w:t>
            </w:r>
          </w:p>
        </w:tc>
        <w:tc>
          <w:tcPr>
            <w:tcW w:w="810" w:type="dxa"/>
            <w:noWrap w:val="0"/>
            <w:vAlign w:val="center"/>
          </w:tcPr>
          <w:p w14:paraId="2D4945F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14:paraId="456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790" w:type="dxa"/>
            <w:vMerge w:val="continue"/>
            <w:noWrap w:val="0"/>
            <w:vAlign w:val="center"/>
          </w:tcPr>
          <w:p w14:paraId="552590CF">
            <w:pPr>
              <w:spacing w:line="0" w:lineRule="atLeast"/>
              <w:jc w:val="center"/>
              <w:rPr>
                <w:rFonts w:ascii="仿宋_GB2312" w:hAnsi="仿宋_GB2312" w:eastAsia="仿宋_GB2312" w:cs="仿宋_GB2312"/>
                <w:sz w:val="32"/>
              </w:rPr>
            </w:pPr>
          </w:p>
        </w:tc>
        <w:tc>
          <w:tcPr>
            <w:tcW w:w="8925" w:type="dxa"/>
            <w:noWrap w:val="0"/>
            <w:vAlign w:val="center"/>
          </w:tcPr>
          <w:p w14:paraId="28291C9F">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项目负责人具备高级职称或具有相等相关专业执业资格证书的得7分，每低一档扣2分。最多得7分。</w:t>
            </w:r>
          </w:p>
        </w:tc>
        <w:tc>
          <w:tcPr>
            <w:tcW w:w="810" w:type="dxa"/>
            <w:noWrap w:val="0"/>
            <w:vAlign w:val="center"/>
          </w:tcPr>
          <w:p w14:paraId="1FDB157E">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r>
      <w:tr w14:paraId="14AD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90" w:type="dxa"/>
            <w:vMerge w:val="continue"/>
            <w:noWrap w:val="0"/>
            <w:vAlign w:val="center"/>
          </w:tcPr>
          <w:p w14:paraId="0C6FD0B4">
            <w:pPr>
              <w:spacing w:line="0" w:lineRule="atLeast"/>
              <w:jc w:val="center"/>
              <w:rPr>
                <w:rFonts w:ascii="仿宋_GB2312" w:hAnsi="仿宋_GB2312" w:eastAsia="仿宋_GB2312" w:cs="仿宋_GB2312"/>
                <w:sz w:val="32"/>
              </w:rPr>
            </w:pPr>
          </w:p>
        </w:tc>
        <w:tc>
          <w:tcPr>
            <w:tcW w:w="8925" w:type="dxa"/>
            <w:noWrap w:val="0"/>
            <w:vAlign w:val="center"/>
          </w:tcPr>
          <w:p w14:paraId="21C5A79E">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rPr>
              <w:t>服务承诺方案优秀得3分，良好得2分，一般得1分，较差0分（3分）</w:t>
            </w:r>
          </w:p>
        </w:tc>
        <w:tc>
          <w:tcPr>
            <w:tcW w:w="810" w:type="dxa"/>
            <w:noWrap w:val="0"/>
            <w:vAlign w:val="center"/>
          </w:tcPr>
          <w:p w14:paraId="0D18809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83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14:paraId="7EE4150C">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4F4EF1FF">
            <w:pPr>
              <w:spacing w:line="0" w:lineRule="atLeast"/>
              <w:jc w:val="center"/>
              <w:rPr>
                <w:rFonts w:ascii="仿宋_GB2312" w:hAnsi="仿宋_GB2312" w:eastAsia="仿宋_GB2312" w:cs="仿宋_GB2312"/>
                <w:sz w:val="32"/>
              </w:rPr>
            </w:pPr>
          </w:p>
        </w:tc>
        <w:tc>
          <w:tcPr>
            <w:tcW w:w="8925" w:type="dxa"/>
            <w:noWrap w:val="0"/>
            <w:vAlign w:val="center"/>
          </w:tcPr>
          <w:p w14:paraId="02D1BDD9">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794EB2CD">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36E9FBD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0594B416">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7075DE74">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r w14:paraId="741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293F3D9D">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合计得分</w:t>
            </w:r>
          </w:p>
        </w:tc>
        <w:tc>
          <w:tcPr>
            <w:tcW w:w="810" w:type="dxa"/>
            <w:noWrap w:val="0"/>
            <w:vAlign w:val="center"/>
          </w:tcPr>
          <w:p w14:paraId="41C115AE">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A0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759F03B8">
            <w:pPr>
              <w:spacing w:line="0" w:lineRule="atLeas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评委签字：</w:t>
            </w:r>
          </w:p>
        </w:tc>
        <w:tc>
          <w:tcPr>
            <w:tcW w:w="810" w:type="dxa"/>
            <w:noWrap w:val="0"/>
            <w:vAlign w:val="center"/>
          </w:tcPr>
          <w:p w14:paraId="01409716">
            <w:pPr>
              <w:spacing w:line="0" w:lineRule="atLeast"/>
              <w:jc w:val="center"/>
              <w:rPr>
                <w:rFonts w:hint="eastAsia" w:ascii="仿宋_GB2312" w:hAnsi="仿宋_GB2312" w:eastAsia="仿宋_GB2312" w:cs="仿宋_GB2312"/>
                <w:sz w:val="28"/>
                <w:szCs w:val="28"/>
                <w:lang w:val="en-US" w:eastAsia="zh-CN"/>
              </w:rPr>
            </w:pPr>
          </w:p>
        </w:tc>
      </w:tr>
    </w:tbl>
    <w:p w14:paraId="3CCB4CEB">
      <w:pPr>
        <w:tabs>
          <w:tab w:val="left" w:pos="885"/>
        </w:tabs>
        <w:rPr>
          <w:rFonts w:hint="eastAsia"/>
        </w:rPr>
      </w:pPr>
    </w:p>
    <w:sectPr>
      <w:headerReference r:id="rId4" w:type="default"/>
      <w:footerReference r:id="rId5"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FE1">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A4DA">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02634A"/>
    <w:rsid w:val="02FB7A7D"/>
    <w:rsid w:val="03E925C3"/>
    <w:rsid w:val="042518DB"/>
    <w:rsid w:val="043970E2"/>
    <w:rsid w:val="04611817"/>
    <w:rsid w:val="053D4CCF"/>
    <w:rsid w:val="05F13DE8"/>
    <w:rsid w:val="05FC4EC3"/>
    <w:rsid w:val="0613434E"/>
    <w:rsid w:val="067E0B48"/>
    <w:rsid w:val="06B43D87"/>
    <w:rsid w:val="086628AF"/>
    <w:rsid w:val="091B157F"/>
    <w:rsid w:val="09AA053E"/>
    <w:rsid w:val="09BC3293"/>
    <w:rsid w:val="09C47B0B"/>
    <w:rsid w:val="0B0A682C"/>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93173C3"/>
    <w:rsid w:val="1A8450B8"/>
    <w:rsid w:val="1BCD57AB"/>
    <w:rsid w:val="1BD24C69"/>
    <w:rsid w:val="1C3E3FC4"/>
    <w:rsid w:val="1D3A1DAC"/>
    <w:rsid w:val="1D537202"/>
    <w:rsid w:val="1DFB71BF"/>
    <w:rsid w:val="1E5E73E2"/>
    <w:rsid w:val="1F00441C"/>
    <w:rsid w:val="1F1B2034"/>
    <w:rsid w:val="1F8A074C"/>
    <w:rsid w:val="1FF96968"/>
    <w:rsid w:val="20820C62"/>
    <w:rsid w:val="209F0F5D"/>
    <w:rsid w:val="20BB47DB"/>
    <w:rsid w:val="20BC03B9"/>
    <w:rsid w:val="21662EF5"/>
    <w:rsid w:val="220620E3"/>
    <w:rsid w:val="22075464"/>
    <w:rsid w:val="2239778D"/>
    <w:rsid w:val="224C2C25"/>
    <w:rsid w:val="22E715C9"/>
    <w:rsid w:val="23101E10"/>
    <w:rsid w:val="24030824"/>
    <w:rsid w:val="240308A3"/>
    <w:rsid w:val="24090C5E"/>
    <w:rsid w:val="241533EF"/>
    <w:rsid w:val="245C56ED"/>
    <w:rsid w:val="2470181F"/>
    <w:rsid w:val="2494490F"/>
    <w:rsid w:val="25041D88"/>
    <w:rsid w:val="265E5F0E"/>
    <w:rsid w:val="271F52BE"/>
    <w:rsid w:val="28190D59"/>
    <w:rsid w:val="284D36D3"/>
    <w:rsid w:val="284E0B51"/>
    <w:rsid w:val="284E5A06"/>
    <w:rsid w:val="290E5EE7"/>
    <w:rsid w:val="29CA071F"/>
    <w:rsid w:val="2A0D7906"/>
    <w:rsid w:val="2A716ECE"/>
    <w:rsid w:val="2AFA4F1C"/>
    <w:rsid w:val="2B3F30D8"/>
    <w:rsid w:val="2C027C26"/>
    <w:rsid w:val="2C732BFC"/>
    <w:rsid w:val="2C773801"/>
    <w:rsid w:val="2D105B5A"/>
    <w:rsid w:val="2F4A14FC"/>
    <w:rsid w:val="2FBA00DA"/>
    <w:rsid w:val="2FE94FBF"/>
    <w:rsid w:val="2FFA6096"/>
    <w:rsid w:val="30BC67E4"/>
    <w:rsid w:val="30BE1F06"/>
    <w:rsid w:val="31D43B96"/>
    <w:rsid w:val="322706C1"/>
    <w:rsid w:val="32457E99"/>
    <w:rsid w:val="32AF5793"/>
    <w:rsid w:val="34762364"/>
    <w:rsid w:val="34941331"/>
    <w:rsid w:val="34972BE8"/>
    <w:rsid w:val="34DE1E16"/>
    <w:rsid w:val="355E2FA1"/>
    <w:rsid w:val="35930422"/>
    <w:rsid w:val="36173CCD"/>
    <w:rsid w:val="364C4AB1"/>
    <w:rsid w:val="36950C9D"/>
    <w:rsid w:val="36EE7188"/>
    <w:rsid w:val="376F2361"/>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363C3E"/>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E0E61"/>
    <w:rsid w:val="406F3C01"/>
    <w:rsid w:val="40DB4E75"/>
    <w:rsid w:val="40EB6919"/>
    <w:rsid w:val="41DA351C"/>
    <w:rsid w:val="424D5AF6"/>
    <w:rsid w:val="428D3D28"/>
    <w:rsid w:val="43014CE6"/>
    <w:rsid w:val="438F17A6"/>
    <w:rsid w:val="43F269F5"/>
    <w:rsid w:val="448C1D82"/>
    <w:rsid w:val="456D5682"/>
    <w:rsid w:val="46113B8E"/>
    <w:rsid w:val="463128C8"/>
    <w:rsid w:val="465E3302"/>
    <w:rsid w:val="47071ABA"/>
    <w:rsid w:val="47076DE9"/>
    <w:rsid w:val="47457BB9"/>
    <w:rsid w:val="487F2D9A"/>
    <w:rsid w:val="48EB7100"/>
    <w:rsid w:val="491F7C74"/>
    <w:rsid w:val="498C07CC"/>
    <w:rsid w:val="49BB22E6"/>
    <w:rsid w:val="49D30384"/>
    <w:rsid w:val="4A18529C"/>
    <w:rsid w:val="4A4F0FFA"/>
    <w:rsid w:val="4A573E87"/>
    <w:rsid w:val="4B907BBA"/>
    <w:rsid w:val="4B9304A5"/>
    <w:rsid w:val="4BF56EE9"/>
    <w:rsid w:val="4C153F78"/>
    <w:rsid w:val="4C927F2F"/>
    <w:rsid w:val="4CB7449E"/>
    <w:rsid w:val="4D4359FE"/>
    <w:rsid w:val="4DF352E3"/>
    <w:rsid w:val="4F2E2B23"/>
    <w:rsid w:val="4F595A4E"/>
    <w:rsid w:val="4F675B78"/>
    <w:rsid w:val="5011144B"/>
    <w:rsid w:val="50145112"/>
    <w:rsid w:val="506F7C82"/>
    <w:rsid w:val="516869F2"/>
    <w:rsid w:val="51D84EE6"/>
    <w:rsid w:val="51E16001"/>
    <w:rsid w:val="51FE481B"/>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C6E6AF1"/>
    <w:rsid w:val="5C8A3D1B"/>
    <w:rsid w:val="5D7C08B0"/>
    <w:rsid w:val="5E0561FA"/>
    <w:rsid w:val="5E872AEF"/>
    <w:rsid w:val="5E8F19AD"/>
    <w:rsid w:val="5E935345"/>
    <w:rsid w:val="5EB522EE"/>
    <w:rsid w:val="5EF81D44"/>
    <w:rsid w:val="5F5056E3"/>
    <w:rsid w:val="5FB05672"/>
    <w:rsid w:val="5FBE2F52"/>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440404"/>
    <w:rsid w:val="68B71E6B"/>
    <w:rsid w:val="68FF641B"/>
    <w:rsid w:val="6A2D5649"/>
    <w:rsid w:val="6A6C69B1"/>
    <w:rsid w:val="6A8F0E06"/>
    <w:rsid w:val="6A9056DC"/>
    <w:rsid w:val="6AAF6A5F"/>
    <w:rsid w:val="6AB607F7"/>
    <w:rsid w:val="6B0B3C2C"/>
    <w:rsid w:val="6BF24E43"/>
    <w:rsid w:val="6CCE04C0"/>
    <w:rsid w:val="6D1A2F69"/>
    <w:rsid w:val="6D4F3574"/>
    <w:rsid w:val="6DE33277"/>
    <w:rsid w:val="6E393DE4"/>
    <w:rsid w:val="6F261658"/>
    <w:rsid w:val="6F4C2F1F"/>
    <w:rsid w:val="6FBB0847"/>
    <w:rsid w:val="6FFF2D6F"/>
    <w:rsid w:val="70322E47"/>
    <w:rsid w:val="707D5516"/>
    <w:rsid w:val="70C145DD"/>
    <w:rsid w:val="710C0610"/>
    <w:rsid w:val="715D5C0A"/>
    <w:rsid w:val="716527F6"/>
    <w:rsid w:val="717F09B7"/>
    <w:rsid w:val="71EC267D"/>
    <w:rsid w:val="72005413"/>
    <w:rsid w:val="720F2A64"/>
    <w:rsid w:val="72CC3AB1"/>
    <w:rsid w:val="73C735AF"/>
    <w:rsid w:val="73E54B7D"/>
    <w:rsid w:val="740078BD"/>
    <w:rsid w:val="740A7E58"/>
    <w:rsid w:val="74451A9B"/>
    <w:rsid w:val="75496EAD"/>
    <w:rsid w:val="75BC5281"/>
    <w:rsid w:val="76194704"/>
    <w:rsid w:val="76992990"/>
    <w:rsid w:val="76D52484"/>
    <w:rsid w:val="77241F96"/>
    <w:rsid w:val="77F2106D"/>
    <w:rsid w:val="7AD5575B"/>
    <w:rsid w:val="7B1108ED"/>
    <w:rsid w:val="7B2D714B"/>
    <w:rsid w:val="7B3251A3"/>
    <w:rsid w:val="7CB17609"/>
    <w:rsid w:val="7D0C1CE2"/>
    <w:rsid w:val="7E45157F"/>
    <w:rsid w:val="7EF334CB"/>
    <w:rsid w:val="7F5B0B7E"/>
    <w:rsid w:val="7F5E3E33"/>
    <w:rsid w:val="7F67E496"/>
    <w:rsid w:val="7FBF2143"/>
    <w:rsid w:val="7FFFBA94"/>
    <w:rsid w:val="9EFE64E5"/>
    <w:rsid w:val="BBFEB11D"/>
    <w:rsid w:val="CE3E32AE"/>
    <w:rsid w:val="EDE5DD50"/>
    <w:rsid w:val="EFFBB90E"/>
    <w:rsid w:val="F5B76710"/>
    <w:rsid w:val="FCFF4FF1"/>
    <w:rsid w:val="FF6FC37C"/>
    <w:rsid w:val="FFBF05BF"/>
    <w:rsid w:val="FFBF7F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link w:val="39"/>
    <w:qFormat/>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4">
    <w:name w:val="heading 3"/>
    <w:basedOn w:val="1"/>
    <w:next w:val="1"/>
    <w:link w:val="40"/>
    <w:qFormat/>
    <w:uiPriority w:val="0"/>
    <w:pPr>
      <w:keepNext/>
      <w:keepLines/>
      <w:spacing w:line="360" w:lineRule="auto"/>
      <w:outlineLvl w:val="2"/>
    </w:pPr>
    <w:rPr>
      <w:rFonts w:ascii="Times New Roman" w:hAnsi="Times New Roman" w:eastAsia="宋体" w:cs="Times New Roman"/>
      <w:b/>
      <w:bCs/>
      <w:szCs w:val="32"/>
    </w:rPr>
  </w:style>
  <w:style w:type="paragraph" w:styleId="5">
    <w:name w:val="heading 4"/>
    <w:basedOn w:val="1"/>
    <w:next w:val="1"/>
    <w:link w:val="41"/>
    <w:qFormat/>
    <w:uiPriority w:val="0"/>
    <w:pPr>
      <w:keepNext/>
      <w:keepLines/>
      <w:spacing w:line="360" w:lineRule="auto"/>
      <w:outlineLvl w:val="3"/>
    </w:pPr>
    <w:rPr>
      <w:rFonts w:ascii="Arial" w:hAnsi="Arial" w:eastAsia="宋体" w:cs="Times New Roman"/>
      <w:b/>
      <w:bCs/>
      <w:szCs w:val="28"/>
    </w:rPr>
  </w:style>
  <w:style w:type="paragraph" w:styleId="6">
    <w:name w:val="heading 5"/>
    <w:basedOn w:val="1"/>
    <w:next w:val="1"/>
    <w:link w:val="42"/>
    <w:qFormat/>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7">
    <w:name w:val="heading 6"/>
    <w:basedOn w:val="1"/>
    <w:next w:val="1"/>
    <w:link w:val="43"/>
    <w:qFormat/>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8">
    <w:name w:val="heading 7"/>
    <w:basedOn w:val="1"/>
    <w:next w:val="1"/>
    <w:link w:val="44"/>
    <w:qFormat/>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9">
    <w:name w:val="heading 8"/>
    <w:basedOn w:val="1"/>
    <w:next w:val="1"/>
    <w:link w:val="45"/>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0">
    <w:name w:val="heading 9"/>
    <w:basedOn w:val="1"/>
    <w:next w:val="1"/>
    <w:link w:val="46"/>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1">
    <w:name w:val="table of authorities"/>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qFormat/>
    <w:uiPriority w:val="0"/>
    <w:pPr>
      <w:ind w:firstLine="420"/>
    </w:pPr>
    <w:rPr>
      <w:rFonts w:ascii="Times New Roman" w:hAnsi="Times New Roman" w:eastAsia="仿宋_GB2312" w:cs="Times New Roman"/>
      <w:sz w:val="32"/>
      <w:szCs w:val="20"/>
    </w:rPr>
  </w:style>
  <w:style w:type="paragraph" w:styleId="13">
    <w:name w:val="Document Map"/>
    <w:basedOn w:val="1"/>
    <w:link w:val="47"/>
    <w:qFormat/>
    <w:uiPriority w:val="0"/>
    <w:rPr>
      <w:rFonts w:ascii="宋体" w:hAnsi="Times New Roman" w:eastAsia="宋体" w:cs="Times New Roman"/>
      <w:sz w:val="18"/>
      <w:szCs w:val="18"/>
    </w:rPr>
  </w:style>
  <w:style w:type="paragraph" w:styleId="14">
    <w:name w:val="annotation text"/>
    <w:basedOn w:val="1"/>
    <w:link w:val="48"/>
    <w:qFormat/>
    <w:uiPriority w:val="0"/>
    <w:pPr>
      <w:jc w:val="left"/>
    </w:pPr>
    <w:rPr>
      <w:rFonts w:ascii="Times New Roman" w:hAnsi="Times New Roman" w:eastAsia="仿宋_GB2312" w:cs="Times New Roman"/>
      <w:sz w:val="32"/>
    </w:rPr>
  </w:style>
  <w:style w:type="paragraph" w:styleId="15">
    <w:name w:val="Salutation"/>
    <w:basedOn w:val="1"/>
    <w:next w:val="1"/>
    <w:qFormat/>
    <w:uiPriority w:val="0"/>
    <w:rPr>
      <w:rFonts w:ascii="Times New Roman" w:hAnsi="Times New Roman" w:eastAsia="宋体" w:cs="Times New Roman"/>
      <w:kern w:val="0"/>
      <w:sz w:val="20"/>
      <w:szCs w:val="20"/>
    </w:rPr>
  </w:style>
  <w:style w:type="paragraph" w:styleId="16">
    <w:name w:val="Body Text 3"/>
    <w:basedOn w:val="1"/>
    <w:link w:val="49"/>
    <w:qFormat/>
    <w:uiPriority w:val="0"/>
    <w:pPr>
      <w:spacing w:after="120"/>
    </w:pPr>
    <w:rPr>
      <w:rFonts w:ascii="Times New Roman" w:hAnsi="Times New Roman" w:eastAsia="宋体" w:cs="Times New Roman"/>
      <w:sz w:val="16"/>
      <w:szCs w:val="16"/>
    </w:rPr>
  </w:style>
  <w:style w:type="paragraph" w:styleId="17">
    <w:name w:val="Body Text Indent"/>
    <w:basedOn w:val="1"/>
    <w:qFormat/>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qFormat/>
    <w:uiPriority w:val="0"/>
    <w:pPr>
      <w:ind w:left="840" w:leftChars="400"/>
    </w:pPr>
    <w:rPr>
      <w:rFonts w:ascii="Times New Roman" w:hAnsi="Times New Roman" w:eastAsia="宋体" w:cs="Times New Roman"/>
    </w:rPr>
  </w:style>
  <w:style w:type="paragraph" w:styleId="19">
    <w:name w:val="Plain Text"/>
    <w:basedOn w:val="1"/>
    <w:link w:val="50"/>
    <w:qFormat/>
    <w:uiPriority w:val="0"/>
    <w:rPr>
      <w:rFonts w:ascii="宋体" w:hAnsi="Courier New" w:eastAsia="宋体" w:cs="Times New Roman"/>
      <w:szCs w:val="20"/>
    </w:rPr>
  </w:style>
  <w:style w:type="paragraph" w:styleId="20">
    <w:name w:val="Date"/>
    <w:basedOn w:val="1"/>
    <w:next w:val="1"/>
    <w:link w:val="51"/>
    <w:qFormat/>
    <w:uiPriority w:val="0"/>
    <w:rPr>
      <w:rFonts w:ascii="Times New Roman" w:hAnsi="Times New Roman" w:eastAsia="宋体" w:cs="Times New Roman"/>
      <w:sz w:val="24"/>
      <w:szCs w:val="20"/>
    </w:rPr>
  </w:style>
  <w:style w:type="paragraph" w:styleId="21">
    <w:name w:val="Body Text Indent 2"/>
    <w:basedOn w:val="1"/>
    <w:link w:val="52"/>
    <w:qFormat/>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qFormat/>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qFormat/>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qFormat/>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link w:val="54"/>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qFormat/>
    <w:uiPriority w:val="0"/>
    <w:rPr>
      <w:rFonts w:ascii="Times New Roman" w:hAnsi="Times New Roman" w:eastAsia="宋体" w:cs="Times New Roman"/>
      <w:b/>
      <w:bCs/>
    </w:rPr>
  </w:style>
  <w:style w:type="table" w:styleId="32">
    <w:name w:val="Table Grid"/>
    <w:basedOn w:val="3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rPr>
      <w:rFonts w:ascii="Times New Roman" w:hAnsi="Times New Roman" w:eastAsia="宋体" w:cs="Times New Roman"/>
    </w:rPr>
  </w:style>
  <w:style w:type="character" w:styleId="35">
    <w:name w:val="FollowedHyperlink"/>
    <w:qFormat/>
    <w:uiPriority w:val="0"/>
    <w:rPr>
      <w:rFonts w:ascii="Times New Roman" w:hAnsi="Times New Roman" w:eastAsia="宋体" w:cs="Times New Roman"/>
      <w:color w:val="800080"/>
      <w:u w:val="single"/>
    </w:rPr>
  </w:style>
  <w:style w:type="character" w:styleId="36">
    <w:name w:val="Hyperlink"/>
    <w:qFormat/>
    <w:uiPriority w:val="0"/>
    <w:rPr>
      <w:rFonts w:ascii="Times New Roman" w:hAnsi="Times New Roman" w:eastAsia="宋体" w:cs="Times New Roman"/>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1 Char"/>
    <w:link w:val="2"/>
    <w:qFormat/>
    <w:uiPriority w:val="0"/>
    <w:rPr>
      <w:rFonts w:ascii="Times New Roman" w:hAnsi="Times New Roman" w:eastAsia="宋体" w:cs="Times New Roman"/>
      <w:b/>
      <w:bCs/>
      <w:kern w:val="44"/>
      <w:sz w:val="32"/>
      <w:szCs w:val="44"/>
    </w:rPr>
  </w:style>
  <w:style w:type="character" w:customStyle="1" w:styleId="39">
    <w:name w:val="标题 2 Char"/>
    <w:link w:val="3"/>
    <w:qFormat/>
    <w:uiPriority w:val="0"/>
    <w:rPr>
      <w:rFonts w:ascii="Cambria" w:hAnsi="Cambria" w:eastAsia="宋体" w:cs="Times New Roman"/>
      <w:b/>
      <w:bCs/>
      <w:kern w:val="2"/>
      <w:sz w:val="24"/>
      <w:szCs w:val="32"/>
    </w:rPr>
  </w:style>
  <w:style w:type="character" w:customStyle="1" w:styleId="40">
    <w:name w:val="标题 3 Char"/>
    <w:link w:val="4"/>
    <w:qFormat/>
    <w:uiPriority w:val="0"/>
    <w:rPr>
      <w:rFonts w:ascii="Times New Roman" w:hAnsi="Times New Roman" w:eastAsia="宋体" w:cs="Times New Roman"/>
      <w:b/>
      <w:bCs/>
      <w:kern w:val="2"/>
      <w:sz w:val="21"/>
      <w:szCs w:val="32"/>
    </w:rPr>
  </w:style>
  <w:style w:type="character" w:customStyle="1" w:styleId="41">
    <w:name w:val="标题 4 Char"/>
    <w:link w:val="5"/>
    <w:qFormat/>
    <w:uiPriority w:val="0"/>
    <w:rPr>
      <w:rFonts w:ascii="Arial" w:hAnsi="Arial" w:eastAsia="宋体" w:cs="Times New Roman"/>
      <w:b/>
      <w:bCs/>
      <w:kern w:val="2"/>
      <w:sz w:val="21"/>
      <w:szCs w:val="28"/>
    </w:rPr>
  </w:style>
  <w:style w:type="character" w:customStyle="1" w:styleId="42">
    <w:name w:val="标题 5 Char"/>
    <w:link w:val="6"/>
    <w:qFormat/>
    <w:uiPriority w:val="0"/>
    <w:rPr>
      <w:rFonts w:ascii="Times New Roman" w:hAnsi="Times New Roman" w:eastAsia="仿宋_GB2312" w:cs="Times New Roman"/>
      <w:b/>
      <w:bCs/>
      <w:sz w:val="28"/>
      <w:szCs w:val="28"/>
    </w:rPr>
  </w:style>
  <w:style w:type="character" w:customStyle="1" w:styleId="43">
    <w:name w:val="标题 6 Char"/>
    <w:link w:val="7"/>
    <w:qFormat/>
    <w:uiPriority w:val="0"/>
    <w:rPr>
      <w:rFonts w:ascii="Arial" w:hAnsi="Arial" w:eastAsia="黑体" w:cs="Times New Roman"/>
      <w:b/>
      <w:bCs/>
      <w:sz w:val="24"/>
      <w:szCs w:val="24"/>
    </w:rPr>
  </w:style>
  <w:style w:type="character" w:customStyle="1" w:styleId="44">
    <w:name w:val="标题 7 Char"/>
    <w:link w:val="8"/>
    <w:qFormat/>
    <w:uiPriority w:val="0"/>
    <w:rPr>
      <w:rFonts w:ascii="Times New Roman" w:hAnsi="Times New Roman" w:eastAsia="仿宋_GB2312" w:cs="Times New Roman"/>
      <w:b/>
      <w:bCs/>
      <w:sz w:val="24"/>
      <w:szCs w:val="24"/>
    </w:rPr>
  </w:style>
  <w:style w:type="character" w:customStyle="1" w:styleId="45">
    <w:name w:val="标题 8 Char"/>
    <w:link w:val="9"/>
    <w:qFormat/>
    <w:uiPriority w:val="0"/>
    <w:rPr>
      <w:rFonts w:ascii="Arial" w:hAnsi="Arial" w:eastAsia="黑体" w:cs="Times New Roman"/>
      <w:sz w:val="24"/>
      <w:szCs w:val="24"/>
    </w:rPr>
  </w:style>
  <w:style w:type="character" w:customStyle="1" w:styleId="46">
    <w:name w:val="标题 9 Char"/>
    <w:link w:val="10"/>
    <w:qFormat/>
    <w:uiPriority w:val="0"/>
    <w:rPr>
      <w:rFonts w:ascii="Arial" w:hAnsi="Arial" w:eastAsia="黑体" w:cs="Times New Roman"/>
      <w:sz w:val="32"/>
      <w:szCs w:val="21"/>
    </w:rPr>
  </w:style>
  <w:style w:type="character" w:customStyle="1" w:styleId="47">
    <w:name w:val="文档结构图 Char"/>
    <w:link w:val="13"/>
    <w:qFormat/>
    <w:uiPriority w:val="0"/>
    <w:rPr>
      <w:rFonts w:ascii="宋体" w:hAnsi="Times New Roman" w:eastAsia="宋体" w:cs="Times New Roman"/>
      <w:kern w:val="2"/>
      <w:sz w:val="18"/>
      <w:szCs w:val="18"/>
    </w:rPr>
  </w:style>
  <w:style w:type="character" w:customStyle="1" w:styleId="48">
    <w:name w:val="批注文字 Char"/>
    <w:link w:val="14"/>
    <w:qFormat/>
    <w:uiPriority w:val="0"/>
    <w:rPr>
      <w:rFonts w:ascii="Times New Roman" w:hAnsi="Times New Roman" w:eastAsia="仿宋_GB2312" w:cs="Times New Roman"/>
      <w:kern w:val="2"/>
      <w:sz w:val="32"/>
      <w:szCs w:val="24"/>
    </w:rPr>
  </w:style>
  <w:style w:type="character" w:customStyle="1" w:styleId="49">
    <w:name w:val="正文文本 3 Char"/>
    <w:link w:val="16"/>
    <w:qFormat/>
    <w:uiPriority w:val="0"/>
    <w:rPr>
      <w:rFonts w:ascii="Times New Roman" w:hAnsi="Times New Roman" w:eastAsia="宋体" w:cs="Times New Roman"/>
      <w:kern w:val="2"/>
      <w:sz w:val="16"/>
      <w:szCs w:val="16"/>
    </w:rPr>
  </w:style>
  <w:style w:type="character" w:customStyle="1" w:styleId="50">
    <w:name w:val="纯文本 Char"/>
    <w:link w:val="19"/>
    <w:qFormat/>
    <w:uiPriority w:val="0"/>
    <w:rPr>
      <w:rFonts w:ascii="宋体" w:hAnsi="Courier New" w:eastAsia="宋体" w:cs="Times New Roman"/>
      <w:kern w:val="2"/>
      <w:sz w:val="21"/>
    </w:rPr>
  </w:style>
  <w:style w:type="character" w:customStyle="1" w:styleId="51">
    <w:name w:val="日期 Char"/>
    <w:link w:val="20"/>
    <w:qFormat/>
    <w:uiPriority w:val="0"/>
    <w:rPr>
      <w:rFonts w:ascii="Times New Roman" w:hAnsi="Times New Roman" w:eastAsia="宋体" w:cs="Times New Roman"/>
      <w:kern w:val="2"/>
      <w:sz w:val="24"/>
    </w:rPr>
  </w:style>
  <w:style w:type="character" w:customStyle="1" w:styleId="52">
    <w:name w:val="正文文本缩进 2 Char"/>
    <w:link w:val="21"/>
    <w:qFormat/>
    <w:uiPriority w:val="0"/>
    <w:rPr>
      <w:rFonts w:ascii="Times New Roman" w:hAnsi="Times New Roman" w:eastAsia="仿宋_GB2312" w:cs="Times New Roman"/>
      <w:kern w:val="2"/>
      <w:sz w:val="32"/>
      <w:szCs w:val="24"/>
    </w:rPr>
  </w:style>
  <w:style w:type="character" w:customStyle="1" w:styleId="53">
    <w:name w:val="正文文本缩进 3 Char"/>
    <w:link w:val="26"/>
    <w:qFormat/>
    <w:uiPriority w:val="0"/>
    <w:rPr>
      <w:rFonts w:ascii="Times New Roman" w:hAnsi="Times New Roman" w:eastAsia="仿宋_GB2312" w:cs="Times New Roman"/>
      <w:kern w:val="2"/>
      <w:sz w:val="16"/>
      <w:szCs w:val="16"/>
    </w:rPr>
  </w:style>
  <w:style w:type="character" w:customStyle="1" w:styleId="54">
    <w:name w:val="标题 Char"/>
    <w:link w:val="29"/>
    <w:qFormat/>
    <w:uiPriority w:val="0"/>
    <w:rPr>
      <w:rFonts w:ascii="Calibri Light" w:hAnsi="Calibri Light" w:eastAsia="宋体" w:cs="Times New Roman"/>
      <w:b/>
      <w:bCs/>
      <w:kern w:val="2"/>
      <w:sz w:val="32"/>
      <w:szCs w:val="32"/>
    </w:rPr>
  </w:style>
  <w:style w:type="character" w:customStyle="1" w:styleId="55">
    <w:name w:val="批注主题 Char"/>
    <w:link w:val="30"/>
    <w:qFormat/>
    <w:uiPriority w:val="0"/>
    <w:rPr>
      <w:rFonts w:ascii="Times New Roman" w:hAnsi="Times New Roman" w:eastAsia="仿宋_GB2312" w:cs="Times New Roman"/>
      <w:b/>
      <w:bCs/>
      <w:kern w:val="2"/>
      <w:sz w:val="32"/>
      <w:szCs w:val="24"/>
    </w:rPr>
  </w:style>
  <w:style w:type="character" w:customStyle="1" w:styleId="56">
    <w:name w:val="页眉 Char"/>
    <w:qFormat/>
    <w:uiPriority w:val="0"/>
    <w:rPr>
      <w:rFonts w:ascii="Times New Roman" w:hAnsi="Times New Roman" w:eastAsia="宋体" w:cs="Times New Roman"/>
      <w:kern w:val="2"/>
      <w:sz w:val="18"/>
      <w:szCs w:val="18"/>
    </w:rPr>
  </w:style>
  <w:style w:type="character" w:customStyle="1" w:styleId="57">
    <w:name w:val="页脚 Char"/>
    <w:qFormat/>
    <w:uiPriority w:val="0"/>
    <w:rPr>
      <w:rFonts w:ascii="Times New Roman" w:hAnsi="Times New Roman" w:eastAsia="宋体" w:cs="Times New Roman"/>
      <w:kern w:val="2"/>
      <w:sz w:val="18"/>
      <w:szCs w:val="18"/>
    </w:rPr>
  </w:style>
  <w:style w:type="character" w:customStyle="1" w:styleId="58">
    <w:name w:val="批注框文本 Char"/>
    <w:qFormat/>
    <w:uiPriority w:val="0"/>
    <w:rPr>
      <w:rFonts w:ascii="Times New Roman" w:hAnsi="Times New Roman" w:eastAsia="仿宋_GB2312" w:cs="Times New Roman"/>
      <w:kern w:val="2"/>
      <w:sz w:val="18"/>
      <w:szCs w:val="18"/>
    </w:rPr>
  </w:style>
  <w:style w:type="paragraph" w:styleId="59">
    <w:name w:val="List Paragraph"/>
    <w:basedOn w:val="1"/>
    <w:qFormat/>
    <w:uiPriority w:val="0"/>
    <w:pPr>
      <w:ind w:firstLine="420" w:firstLineChars="200"/>
    </w:pPr>
    <w:rPr>
      <w:rFonts w:ascii="Times New Roman" w:hAnsi="Times New Roman" w:eastAsia="宋体" w:cs="Times New Roman"/>
    </w:rPr>
  </w:style>
  <w:style w:type="paragraph" w:styleId="60">
    <w:name w:val="No Spacing"/>
    <w:link w:val="61"/>
    <w:qFormat/>
    <w:uiPriority w:val="0"/>
    <w:rPr>
      <w:rFonts w:ascii="Calibri" w:hAnsi="Calibri" w:eastAsia="宋体" w:cs="Times New Roman"/>
      <w:sz w:val="22"/>
      <w:szCs w:val="22"/>
      <w:lang w:val="en-US" w:eastAsia="zh-CN" w:bidi="ar-SA"/>
    </w:rPr>
  </w:style>
  <w:style w:type="character" w:customStyle="1" w:styleId="61">
    <w:name w:val="无间隔 Char"/>
    <w:link w:val="60"/>
    <w:qFormat/>
    <w:uiPriority w:val="0"/>
    <w:rPr>
      <w:rFonts w:ascii="Calibri" w:hAnsi="Calibri" w:eastAsia="宋体" w:cs="Times New Roman"/>
      <w:sz w:val="22"/>
      <w:szCs w:val="22"/>
      <w:lang w:val="en-US" w:eastAsia="zh-CN" w:bidi="ar-SA"/>
    </w:rPr>
  </w:style>
  <w:style w:type="paragraph" w:customStyle="1" w:styleId="62">
    <w:name w:val="Body Text Indent"/>
    <w:basedOn w:val="1"/>
    <w:link w:val="63"/>
    <w:qFormat/>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qFormat/>
    <w:uiPriority w:val="0"/>
    <w:rPr>
      <w:rFonts w:ascii="Times New Roman" w:hAnsi="Times New Roman" w:eastAsia="宋体" w:cs="Times New Roman"/>
      <w:szCs w:val="24"/>
      <w:lang w:bidi="ar-SA"/>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qFormat/>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1"/>
    <w:basedOn w:val="1"/>
    <w:qFormat/>
    <w:uiPriority w:val="0"/>
    <w:pPr>
      <w:ind w:firstLine="420" w:firstLineChars="200"/>
    </w:pPr>
    <w:rPr>
      <w:rFonts w:ascii="Calibri" w:hAnsi="Calibri" w:eastAsia="宋体" w:cs="Times New Roman"/>
      <w:szCs w:val="22"/>
    </w:rPr>
  </w:style>
  <w:style w:type="paragraph" w:customStyle="1" w:styleId="7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qFormat/>
    <w:uiPriority w:val="0"/>
    <w:pPr>
      <w:widowControl/>
    </w:pPr>
    <w:rPr>
      <w:rFonts w:ascii="Times New Roman" w:hAnsi="Times New Roman" w:eastAsia="宋体" w:cs="Times New Roman"/>
      <w:kern w:val="0"/>
      <w:szCs w:val="21"/>
    </w:rPr>
  </w:style>
  <w:style w:type="paragraph" w:customStyle="1" w:styleId="76">
    <w:name w:val="font6"/>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4"/>
    <w:qFormat/>
    <w:uiPriority w:val="0"/>
    <w:pPr>
      <w:spacing w:line="400" w:lineRule="exact"/>
    </w:pPr>
    <w:rPr>
      <w:rFonts w:ascii="Times New Roman" w:hAnsi="Times New Roman" w:eastAsia="黑体" w:cs="宋体"/>
      <w:b w:val="0"/>
      <w:bCs w:val="0"/>
      <w:szCs w:val="20"/>
    </w:rPr>
  </w:style>
  <w:style w:type="paragraph" w:customStyle="1" w:styleId="8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qFormat/>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qFormat/>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qFormat/>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qFormat/>
    <w:uiPriority w:val="0"/>
    <w:pPr>
      <w:ind w:firstLine="420" w:firstLineChars="200"/>
    </w:pPr>
    <w:rPr>
      <w:rFonts w:ascii="Times New Roman" w:hAnsi="Times New Roman" w:eastAsia="宋体" w:cs="Times New Roman"/>
    </w:rPr>
  </w:style>
  <w:style w:type="paragraph" w:customStyle="1" w:styleId="111">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qFormat/>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qFormat/>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qFormat/>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qFormat/>
    <w:uiPriority w:val="0"/>
    <w:pPr>
      <w:ind w:firstLine="420" w:firstLineChars="200"/>
    </w:pPr>
    <w:rPr>
      <w:rFonts w:ascii="Times New Roman" w:hAnsi="Times New Roman" w:eastAsia="宋体" w:cs="Times New Roman"/>
    </w:rPr>
  </w:style>
  <w:style w:type="character" w:customStyle="1" w:styleId="125">
    <w:name w:val="批注文字 Char1"/>
    <w:qFormat/>
    <w:uiPriority w:val="0"/>
    <w:rPr>
      <w:rFonts w:ascii="Times New Roman" w:hAnsi="Times New Roman" w:eastAsia="宋体" w:cs="Times New Roman"/>
      <w:kern w:val="2"/>
      <w:sz w:val="21"/>
      <w:szCs w:val="24"/>
    </w:rPr>
  </w:style>
  <w:style w:type="paragraph" w:customStyle="1" w:styleId="126">
    <w:name w:val="样式 11.5 磅 居中 行距: 固定值 22 磅"/>
    <w:basedOn w:val="1"/>
    <w:qFormat/>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qFormat/>
    <w:uiPriority w:val="0"/>
    <w:pPr>
      <w:spacing w:line="440" w:lineRule="exact"/>
      <w:jc w:val="center"/>
    </w:pPr>
    <w:rPr>
      <w:rFonts w:ascii="Times New Roman" w:hAnsi="Times New Roman" w:eastAsia="宋体" w:cs="宋体"/>
      <w:szCs w:val="20"/>
    </w:rPr>
  </w:style>
  <w:style w:type="paragraph" w:customStyle="1" w:styleId="128">
    <w:name w:val="WPSOffice手动目录 1"/>
    <w:qFormat/>
    <w:uiPriority w:val="0"/>
    <w:rPr>
      <w:rFonts w:ascii="Times New Roman" w:hAnsi="Times New Roman" w:eastAsia="宋体" w:cs="Times New Roman"/>
      <w:lang w:val="en-US" w:eastAsia="zh-CN" w:bidi="ar-SA"/>
    </w:rPr>
  </w:style>
  <w:style w:type="paragraph" w:customStyle="1" w:styleId="129">
    <w:name w:val="WPSOffice手动目录 2"/>
    <w:qFormat/>
    <w:uiPriority w:val="0"/>
    <w:pPr>
      <w:ind w:leftChars="200"/>
    </w:pPr>
    <w:rPr>
      <w:rFonts w:ascii="Times New Roman" w:hAnsi="Times New Roman" w:eastAsia="宋体" w:cs="Times New Roman"/>
      <w:lang w:val="en-US" w:eastAsia="zh-CN" w:bidi="ar-SA"/>
    </w:rPr>
  </w:style>
  <w:style w:type="character" w:customStyle="1" w:styleId="130">
    <w:name w:val="tb-link"/>
    <w:qFormat/>
    <w:uiPriority w:val="0"/>
    <w:rPr>
      <w:rFonts w:ascii="Times New Roman" w:hAnsi="Times New Roman" w:eastAsia="宋体" w:cs="Times New Roman"/>
    </w:rPr>
  </w:style>
  <w:style w:type="paragraph" w:customStyle="1" w:styleId="131">
    <w:name w:val="样式1"/>
    <w:basedOn w:val="1"/>
    <w:qFormat/>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986</Words>
  <Characters>1003</Characters>
  <Lines>1</Lines>
  <Paragraphs>1</Paragraphs>
  <TotalTime>0</TotalTime>
  <ScaleCrop>false</ScaleCrop>
  <LinksUpToDate>false</LinksUpToDate>
  <CharactersWithSpaces>1736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2017-10-22T07:39:00Z</dcterms:created>
  <dc:creator>微软用户</dc:creator>
  <cp:lastModifiedBy>北极光</cp:lastModifiedBy>
  <cp:lastPrinted>2026-06-29T06:21:00Z</cp:lastPrinted>
  <dcterms:modified xsi:type="dcterms:W3CDTF">2026-09-14T11:29:04Z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785191E9E765267A3628CA69D8F617AC_43</vt:lpwstr>
  </property>
  <property fmtid="{D5CDD505-2E9C-101B-9397-08002B2CF9AE}" pid="4" name="KSOTemplateDocerSaveRecord">
    <vt:lpwstr>eyJoZGlkIjoiYmQxYjE4ZDQwMDdlZWNmMDc1N2IxNjc2YWZkZmU2OGUiLCJ1c2VySWQiOiI1NTM2MjUwMzUifQ==</vt:lpwstr>
  </property>
</Properties>
</file>