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5808"/>
      <w:bookmarkStart w:id="1" w:name="_Toc519977196"/>
      <w:bookmarkStart w:id="2" w:name="_Toc23084"/>
      <w:bookmarkStart w:id="3" w:name="_Toc16820"/>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67AE87CA">
      <w:pPr>
        <w:spacing w:after="312" w:afterLines="100" w:line="360" w:lineRule="auto"/>
        <w:jc w:val="center"/>
        <w:rPr>
          <w:b/>
          <w:color w:val="000000"/>
          <w:sz w:val="48"/>
        </w:rPr>
      </w:pPr>
      <w:bookmarkStart w:id="4" w:name="_Toc98309180"/>
      <w:bookmarkStart w:id="5" w:name="_Toc170627463"/>
      <w:bookmarkStart w:id="6" w:name="_Toc170627668"/>
      <mc:AlternateContent>
        <mc:Choice Requires="wpsCustomData">
          <wpsCustomData:docfieldStart id="0" docfieldname="标题_1" hidden="0" print="1" readonly="0" index="3"/>
        </mc:Choice>
      </mc:AlternateContent>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lang w:val="en-US" w:eastAsia="zh-CN"/>
        </w:rPr>
        <w:t>年内蒙古大兴安岭农垦（集团）有限责任公司</w:t>
      </w:r>
      <w:r>
        <w:rPr>
          <w:rFonts w:hint="eastAsia" w:ascii="Times New Roman" w:hAnsi="Times New Roman" w:eastAsia="方正小标宋简体" w:cs="Times New Roman"/>
          <w:sz w:val="44"/>
          <w:szCs w:val="44"/>
          <w:lang w:val="en-US" w:eastAsia="zh-CN"/>
        </w:rPr>
        <w:t>扎兰河</w:t>
      </w:r>
      <w:r>
        <w:rPr>
          <w:rFonts w:hint="default" w:ascii="Times New Roman" w:hAnsi="Times New Roman" w:eastAsia="方正小标宋简体" w:cs="Times New Roman"/>
          <w:sz w:val="44"/>
          <w:szCs w:val="44"/>
          <w:lang w:val="en-US" w:eastAsia="zh-CN"/>
        </w:rPr>
        <w:t>农牧场分公司</w:t>
      </w:r>
      <w:r>
        <w:rPr>
          <w:rFonts w:hint="default" w:ascii="Times New Roman" w:hAnsi="Times New Roman" w:eastAsia="方正小标宋简体" w:cs="Times New Roman"/>
          <w:sz w:val="44"/>
          <w:szCs w:val="44"/>
        </w:rPr>
        <w:t>工程</w:t>
      </w:r>
      <w:r>
        <w:rPr>
          <w:rFonts w:hint="eastAsia" w:ascii="Times New Roman" w:hAnsi="Times New Roman" w:eastAsia="方正小标宋简体" w:cs="Times New Roman"/>
          <w:sz w:val="44"/>
          <w:szCs w:val="44"/>
          <w:lang w:val="en-US" w:eastAsia="zh-CN"/>
        </w:rPr>
        <w:t>结算</w:t>
      </w:r>
      <w:r>
        <w:rPr>
          <w:rFonts w:hint="default" w:ascii="Times New Roman" w:hAnsi="Times New Roman" w:eastAsia="方正小标宋简体" w:cs="Times New Roman"/>
          <w:sz w:val="44"/>
          <w:szCs w:val="44"/>
        </w:rPr>
        <w:t>审核报告编制单位</w:t>
      </w:r>
      <mc:AlternateContent>
        <mc:Choice Requires="wpsCustomData">
          <wpsCustomData:docfieldEnd id="0"/>
        </mc:Choice>
      </mc:AlternateContent>
      <w:bookmarkStart w:id="34" w:name="_GoBack"/>
      <w:bookmarkEnd w:id="34"/>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天内完成并出具服务方案编制文本、报价等，成果文件质量符合比选人要求。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362253042"/>
      <w:bookmarkStart w:id="10" w:name="_Toc413161038"/>
      <w:bookmarkStart w:id="11" w:name="_Toc144974861"/>
      <w:bookmarkStart w:id="12" w:name="_Toc152045792"/>
      <w:bookmarkStart w:id="13" w:name="_Toc179632812"/>
      <w:bookmarkStart w:id="14" w:name="_Toc241459819"/>
      <w:bookmarkStart w:id="15" w:name="_Toc152042581"/>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362253041"/>
      <w:bookmarkStart w:id="19" w:name="_Toc21632"/>
      <w:bookmarkStart w:id="20" w:name="_Toc413161040"/>
      <w:bookmarkStart w:id="21" w:name="_Toc342296575"/>
      <w:bookmarkStart w:id="22" w:name="_Toc241459818"/>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342296593"/>
      <w:bookmarkStart w:id="26" w:name="_Toc59"/>
      <w:bookmarkStart w:id="27" w:name="_Toc241459836"/>
      <w:bookmarkStart w:id="28" w:name="_Toc435629706"/>
      <w:bookmarkStart w:id="29" w:name="_Toc144974876"/>
      <w:bookmarkStart w:id="30" w:name="_Toc152042597"/>
      <w:bookmarkStart w:id="31" w:name="_Toc179632828"/>
      <w:bookmarkStart w:id="32" w:name="_Toc152045808"/>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90A202-0E00-4AD2-8D47-73F6E030C2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E3F0623-F02E-44CA-A8C6-612A3DE34883}"/>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2D6636F9-202B-4976-BD63-6D7B3690008C}"/>
  </w:font>
  <w:font w:name="Segoe UI Symbol">
    <w:panose1 w:val="020B0502040204020203"/>
    <w:charset w:val="00"/>
    <w:family w:val="swiss"/>
    <w:pitch w:val="default"/>
    <w:sig w:usb0="800001E3" w:usb1="1200FFEF" w:usb2="00040000" w:usb3="04000000" w:csb0="00000001" w:csb1="40000000"/>
    <w:embedRegular r:id="rId4" w:fontKey="{1CB3E9A2-7095-41D8-83A2-986DB590B252}"/>
  </w:font>
  <w:font w:name="方正小标宋简体">
    <w:panose1 w:val="03000509000000000000"/>
    <w:charset w:val="86"/>
    <w:family w:val="auto"/>
    <w:pitch w:val="default"/>
    <w:sig w:usb0="00000001" w:usb1="080E0000" w:usb2="00000000" w:usb3="00000000" w:csb0="00040000" w:csb1="00000000"/>
    <w:embedRegular r:id="rId5" w:fontKey="{F304C922-BEC7-4879-AAA5-7E025EBA82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6D17088"/>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363002"/>
    <w:rsid w:val="516869F2"/>
    <w:rsid w:val="51D84EE6"/>
    <w:rsid w:val="51E16001"/>
    <w:rsid w:val="51FE481B"/>
    <w:rsid w:val="52195BA8"/>
    <w:rsid w:val="529E400A"/>
    <w:rsid w:val="52F403BD"/>
    <w:rsid w:val="535B0994"/>
    <w:rsid w:val="54722661"/>
    <w:rsid w:val="54D0519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B8EF7D98"/>
    <w:rsid w:val="BBFEB11D"/>
    <w:rsid w:val="CE3E32AE"/>
    <w:rsid w:val="EDE5DD50"/>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1492</Words>
  <Characters>1553</Characters>
  <Lines>1</Lines>
  <Paragraphs>1</Paragraphs>
  <TotalTime>0</TotalTime>
  <ScaleCrop>false</ScaleCrop>
  <LinksUpToDate>false</LinksUpToDate>
  <CharactersWithSpaces>2404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2017-10-21T15:39:00Z</dcterms:created>
  <dc:creator>微软用户</dc:creator>
  <cp:lastModifiedBy>小小飞机</cp:lastModifiedBy>
  <cp:lastPrinted>2026-06-28T14:21:00Z</cp:lastPrinted>
  <dcterms:modified xsi:type="dcterms:W3CDTF">2026-08-26T06:44:03Z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785191E9E765267A3628CA69D8F617AC_43</vt:lpwstr>
  </property>
  <property fmtid="{D5CDD505-2E9C-101B-9397-08002B2CF9AE}" pid="4" name="KSOTemplateDocerSaveRecord">
    <vt:lpwstr>eyJoZGlkIjoiYmQxYjE4ZDQwMDdlZWNmMDc1N2IxNjc2YWZkZmU2OGUiLCJ1c2VySWQiOiI1NTM2MjUwMzUifQ==</vt:lpwstr>
  </property>
</Properties>
</file>